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8A" w:rsidRDefault="00B3138A" w:rsidP="00B3138A">
      <w:pPr>
        <w:ind w:firstLine="0"/>
        <w:jc w:val="center"/>
        <w:rPr>
          <w:b/>
        </w:rPr>
      </w:pPr>
      <w:r>
        <w:rPr>
          <w:b/>
        </w:rPr>
        <w:t>ИССЛЕДОВАНИЕ</w:t>
      </w:r>
    </w:p>
    <w:p w:rsidR="00B3138A" w:rsidRDefault="00B3138A" w:rsidP="00B3138A">
      <w:pPr>
        <w:ind w:firstLine="0"/>
        <w:jc w:val="center"/>
        <w:rPr>
          <w:b/>
        </w:rPr>
      </w:pPr>
      <w:r>
        <w:rPr>
          <w:b/>
        </w:rPr>
        <w:t>«</w:t>
      </w:r>
      <w:r w:rsidR="009B6501" w:rsidRPr="00B3138A">
        <w:rPr>
          <w:b/>
        </w:rPr>
        <w:t xml:space="preserve">Цифровые инструменты внутренних </w:t>
      </w:r>
    </w:p>
    <w:p w:rsidR="009B6501" w:rsidRPr="00B3138A" w:rsidRDefault="009B6501" w:rsidP="00B3138A">
      <w:pPr>
        <w:ind w:firstLine="0"/>
        <w:jc w:val="center"/>
        <w:rPr>
          <w:b/>
        </w:rPr>
      </w:pPr>
      <w:r w:rsidRPr="00B3138A">
        <w:rPr>
          <w:b/>
        </w:rPr>
        <w:t>во</w:t>
      </w:r>
      <w:r w:rsidR="00B3138A" w:rsidRPr="00B3138A">
        <w:rPr>
          <w:b/>
        </w:rPr>
        <w:t>дных путей</w:t>
      </w:r>
      <w:r w:rsidRPr="00B3138A">
        <w:rPr>
          <w:b/>
        </w:rPr>
        <w:t xml:space="preserve"> </w:t>
      </w:r>
      <w:r w:rsidR="00B3138A" w:rsidRPr="00B3138A">
        <w:rPr>
          <w:b/>
        </w:rPr>
        <w:t>–</w:t>
      </w:r>
      <w:r w:rsidRPr="00B3138A">
        <w:rPr>
          <w:b/>
        </w:rPr>
        <w:t xml:space="preserve"> оператор судна и/ или экипаж</w:t>
      </w:r>
      <w:r w:rsidR="00B3138A">
        <w:rPr>
          <w:b/>
        </w:rPr>
        <w:t>»</w:t>
      </w:r>
    </w:p>
    <w:p w:rsidR="009B6501" w:rsidRDefault="009B6501" w:rsidP="009B6501">
      <w:pPr>
        <w:jc w:val="both"/>
      </w:pPr>
    </w:p>
    <w:p w:rsidR="00E04FEA" w:rsidRDefault="00E04FEA" w:rsidP="009B6501">
      <w:pPr>
        <w:jc w:val="both"/>
      </w:pPr>
    </w:p>
    <w:p w:rsidR="00E04FEA" w:rsidRPr="001D05AE" w:rsidRDefault="00E04FEA" w:rsidP="009B6501">
      <w:pPr>
        <w:jc w:val="both"/>
        <w:rPr>
          <w:b/>
          <w:i/>
        </w:rPr>
      </w:pPr>
      <w:r w:rsidRPr="001D05AE">
        <w:rPr>
          <w:b/>
          <w:i/>
        </w:rPr>
        <w:t>Целевая аудитория – операторы судов и/ или члены экипажа</w:t>
      </w:r>
    </w:p>
    <w:p w:rsidR="00E04FEA" w:rsidRPr="009B6501" w:rsidRDefault="00E04FEA" w:rsidP="009B6501">
      <w:pPr>
        <w:jc w:val="both"/>
      </w:pPr>
    </w:p>
    <w:p w:rsidR="00C80FBA" w:rsidRDefault="00C80FBA" w:rsidP="00C80FBA">
      <w:pPr>
        <w:jc w:val="both"/>
      </w:pPr>
      <w:r>
        <w:t xml:space="preserve">Это </w:t>
      </w:r>
      <w:r w:rsidR="0050448F">
        <w:t>исследование</w:t>
      </w:r>
      <w:r>
        <w:t xml:space="preserve"> является частью независимого внешнего исследов</w:t>
      </w:r>
      <w:r>
        <w:t>а</w:t>
      </w:r>
      <w:r>
        <w:t>ния в це</w:t>
      </w:r>
      <w:r w:rsidR="0050448F">
        <w:t>лях содействия</w:t>
      </w:r>
      <w:r>
        <w:t xml:space="preserve"> Европейской Комиссии </w:t>
      </w:r>
      <w:r w:rsidR="0050448F">
        <w:t>в ее деятельности по пров</w:t>
      </w:r>
      <w:r w:rsidR="0050448F">
        <w:t>е</w:t>
      </w:r>
      <w:r w:rsidR="0050448F">
        <w:t>дению</w:t>
      </w:r>
      <w:r>
        <w:t xml:space="preserve"> </w:t>
      </w:r>
      <w:r w:rsidR="009775B8">
        <w:t>анализ</w:t>
      </w:r>
      <w:r w:rsidR="0050448F">
        <w:t>а</w:t>
      </w:r>
      <w:r>
        <w:t xml:space="preserve"> воздействия вариантов политики </w:t>
      </w:r>
      <w:r w:rsidR="009775B8">
        <w:t>применения</w:t>
      </w:r>
      <w:r>
        <w:t xml:space="preserve"> цифровых инструментов </w:t>
      </w:r>
      <w:r w:rsidR="009775B8">
        <w:t>во</w:t>
      </w:r>
      <w:r>
        <w:t xml:space="preserve"> внутренне</w:t>
      </w:r>
      <w:r w:rsidR="009775B8">
        <w:t>м</w:t>
      </w:r>
      <w:r>
        <w:t xml:space="preserve"> водно</w:t>
      </w:r>
      <w:r w:rsidR="009775B8">
        <w:t>м транспорте</w:t>
      </w:r>
      <w:r>
        <w:t>. Исследование «</w:t>
      </w:r>
      <w:r w:rsidR="0050448F" w:rsidRPr="0050448F">
        <w:t>Оценка влияния применения различных вариантов цифровых инструментов во вну</w:t>
      </w:r>
      <w:r w:rsidR="0050448F" w:rsidRPr="0050448F">
        <w:t>т</w:t>
      </w:r>
      <w:r w:rsidR="0050448F" w:rsidRPr="0050448F">
        <w:t>реннем водном транспорте</w:t>
      </w:r>
      <w:r>
        <w:t xml:space="preserve">» (далее </w:t>
      </w:r>
      <w:r w:rsidR="009775B8">
        <w:t xml:space="preserve">– </w:t>
      </w:r>
      <w:r>
        <w:t>«исследование») было начато Евро</w:t>
      </w:r>
      <w:r w:rsidR="009775B8">
        <w:t>пе</w:t>
      </w:r>
      <w:r w:rsidR="009775B8">
        <w:t>й</w:t>
      </w:r>
      <w:r w:rsidR="009775B8">
        <w:t>ской К</w:t>
      </w:r>
      <w:r>
        <w:t>омиссией в октябре 2018 года и проводится компанией Ecorys и ее партнерами (STC-NESTRA, TNO и Stratec)</w:t>
      </w:r>
      <w:proofErr w:type="gramStart"/>
      <w:r>
        <w:t>.</w:t>
      </w:r>
      <w:proofErr w:type="gramEnd"/>
      <w:r>
        <w:t xml:space="preserve"> </w:t>
      </w:r>
      <w:r w:rsidR="0050448F">
        <w:t>Главная</w:t>
      </w:r>
      <w:bookmarkStart w:id="0" w:name="_GoBack"/>
      <w:bookmarkEnd w:id="0"/>
      <w:r>
        <w:t xml:space="preserve"> цель данного исследов</w:t>
      </w:r>
      <w:r>
        <w:t>а</w:t>
      </w:r>
      <w:r>
        <w:t>ния заключается в рассмотрении вариантов политики, которые снижают нормативн</w:t>
      </w:r>
      <w:r w:rsidR="00521B7D">
        <w:t>о обусло</w:t>
      </w:r>
      <w:r w:rsidR="00521B7D">
        <w:t>в</w:t>
      </w:r>
      <w:r w:rsidR="00521B7D">
        <w:t>ленные</w:t>
      </w:r>
      <w:r>
        <w:t xml:space="preserve"> затраты для предприятий, членов экипажа и органов власти и </w:t>
      </w:r>
      <w:r w:rsidR="00521B7D">
        <w:t>способствуют реализ</w:t>
      </w:r>
      <w:r w:rsidR="00521B7D">
        <w:t>а</w:t>
      </w:r>
      <w:r w:rsidR="00521B7D">
        <w:t>ции норм и</w:t>
      </w:r>
      <w:r>
        <w:t xml:space="preserve"> правил</w:t>
      </w:r>
      <w:r w:rsidR="00521B7D">
        <w:t>, действующих в области</w:t>
      </w:r>
      <w:r>
        <w:t xml:space="preserve"> внутреннего водного транспорта</w:t>
      </w:r>
      <w:r w:rsidR="00521B7D">
        <w:t>,</w:t>
      </w:r>
      <w:r>
        <w:t xml:space="preserve"> с использованием усовершенств</w:t>
      </w:r>
      <w:r>
        <w:t>о</w:t>
      </w:r>
      <w:r>
        <w:t xml:space="preserve">ванных </w:t>
      </w:r>
      <w:r w:rsidR="00521B7D">
        <w:t>методов</w:t>
      </w:r>
      <w:r>
        <w:t xml:space="preserve"> ко</w:t>
      </w:r>
      <w:r>
        <w:t>н</w:t>
      </w:r>
      <w:r>
        <w:t>троля для обеспечения равных условий игры.</w:t>
      </w:r>
    </w:p>
    <w:p w:rsidR="00C80FBA" w:rsidRDefault="00C80FBA" w:rsidP="00C80FBA">
      <w:pPr>
        <w:jc w:val="both"/>
      </w:pPr>
      <w:r>
        <w:t xml:space="preserve">Это исследование направлено на дополнение данных, </w:t>
      </w:r>
      <w:r w:rsidR="00B14E9D">
        <w:t>собранных</w:t>
      </w:r>
      <w:r>
        <w:t xml:space="preserve"> и</w:t>
      </w:r>
      <w:r>
        <w:t>с</w:t>
      </w:r>
      <w:r>
        <w:t>следовательской группой. Посредством этого опроса исследовательская группа стремится собирать данные как часть данных, имеющих отношение к определению соответствующих проблем, с которыми в настоящее время сталкивается сектор, и формированию понимания их потенциальных факт</w:t>
      </w:r>
      <w:r>
        <w:t>о</w:t>
      </w:r>
      <w:r>
        <w:t>ров и будущего развития.</w:t>
      </w:r>
    </w:p>
    <w:p w:rsidR="00C932B4" w:rsidRDefault="00C932B4" w:rsidP="00C80FBA">
      <w:pPr>
        <w:jc w:val="both"/>
      </w:pPr>
    </w:p>
    <w:p w:rsidR="00C932B4" w:rsidRPr="001D05AE" w:rsidRDefault="00C932B4" w:rsidP="00C80FBA">
      <w:pPr>
        <w:jc w:val="both"/>
        <w:rPr>
          <w:b/>
          <w:i/>
        </w:rPr>
      </w:pPr>
      <w:r w:rsidRPr="001D05AE">
        <w:rPr>
          <w:b/>
          <w:i/>
        </w:rPr>
        <w:t>Запросы данных и конфиденциальность</w:t>
      </w:r>
    </w:p>
    <w:p w:rsidR="00C932B4" w:rsidRDefault="00C932B4" w:rsidP="00C80FBA">
      <w:pPr>
        <w:jc w:val="both"/>
      </w:pPr>
    </w:p>
    <w:p w:rsidR="00C80FBA" w:rsidRDefault="00C80FBA" w:rsidP="00C80FBA">
      <w:pPr>
        <w:jc w:val="both"/>
      </w:pPr>
      <w:r>
        <w:t>Ваша личная информация не будет передана никому, кроме исследов</w:t>
      </w:r>
      <w:r>
        <w:t>а</w:t>
      </w:r>
      <w:r>
        <w:t xml:space="preserve">тельской группы и Европейской </w:t>
      </w:r>
      <w:r w:rsidR="007016C0">
        <w:t>К</w:t>
      </w:r>
      <w:r>
        <w:t>омиссии. Он будет собираться назначе</w:t>
      </w:r>
      <w:r>
        <w:t>н</w:t>
      </w:r>
      <w:r>
        <w:t xml:space="preserve">ным Европейской комиссией подрядчиком по исследованиям, Ecorys, и его партнерами (STC-NESTRA, TNO и Stratec), которые </w:t>
      </w:r>
      <w:r w:rsidR="00744272">
        <w:t>имеют право обрабат</w:t>
      </w:r>
      <w:r w:rsidR="00744272">
        <w:t>ы</w:t>
      </w:r>
      <w:r w:rsidR="00744272">
        <w:t>вать</w:t>
      </w:r>
      <w:r>
        <w:t xml:space="preserve"> конфиденциал</w:t>
      </w:r>
      <w:r w:rsidR="00744272">
        <w:t>ьную информацию</w:t>
      </w:r>
      <w:r>
        <w:t>.</w:t>
      </w:r>
    </w:p>
    <w:p w:rsidR="00C80FBA" w:rsidRDefault="00C80FBA" w:rsidP="00C80FBA">
      <w:pPr>
        <w:jc w:val="both"/>
      </w:pPr>
      <w:r>
        <w:t>Собранная информация будет анонимной. В отчете Ecorys не будет указано имя физического лица, организации или контактная информация, а также информация, с помощью которой респондент может быть идентиф</w:t>
      </w:r>
      <w:r>
        <w:t>и</w:t>
      </w:r>
      <w:r>
        <w:t xml:space="preserve">цирован. Информация будет храниться на </w:t>
      </w:r>
      <w:r w:rsidR="005A6131">
        <w:t>безопасных</w:t>
      </w:r>
      <w:r>
        <w:t xml:space="preserve"> серверах и защищена от несанкционированного доступа или незаконной обработки. Все данные будут окончательно удалены из системы Ecorys после </w:t>
      </w:r>
      <w:r w:rsidR="005A6131">
        <w:t>предоставления</w:t>
      </w:r>
      <w:r>
        <w:t xml:space="preserve"> </w:t>
      </w:r>
      <w:r w:rsidR="009A48B3">
        <w:t>итог</w:t>
      </w:r>
      <w:r w:rsidR="009A48B3">
        <w:t>о</w:t>
      </w:r>
      <w:r w:rsidR="009A48B3">
        <w:t>вого</w:t>
      </w:r>
      <w:r>
        <w:t xml:space="preserve"> отчета в</w:t>
      </w:r>
      <w:r w:rsidR="006B0154" w:rsidRPr="006B0154">
        <w:t xml:space="preserve"> </w:t>
      </w:r>
      <w:r w:rsidR="006B0154">
        <w:t xml:space="preserve">Генеральный директорат </w:t>
      </w:r>
      <w:r w:rsidR="006B0154" w:rsidRPr="006B0154">
        <w:t>Европейской Комиссии</w:t>
      </w:r>
      <w:r w:rsidR="006B0154">
        <w:t xml:space="preserve"> по мобильн</w:t>
      </w:r>
      <w:r w:rsidR="006B0154">
        <w:t>о</w:t>
      </w:r>
      <w:r w:rsidR="006B0154">
        <w:t>сти и транспорту</w:t>
      </w:r>
      <w:r>
        <w:t xml:space="preserve"> </w:t>
      </w:r>
      <w:r w:rsidR="006B0154">
        <w:t>(</w:t>
      </w:r>
      <w:r>
        <w:t>DG Move</w:t>
      </w:r>
      <w:r w:rsidR="006B0154">
        <w:t>)</w:t>
      </w:r>
      <w:r>
        <w:t>. Обработка персональных данных для этого исследования соответствует Регламенту 45/2001.</w:t>
      </w:r>
    </w:p>
    <w:p w:rsidR="00C80FBA" w:rsidRDefault="00C80FBA" w:rsidP="00C80FBA">
      <w:pPr>
        <w:jc w:val="both"/>
      </w:pPr>
      <w:r>
        <w:lastRenderedPageBreak/>
        <w:t>Если вам нужна дополнительная информация об этом исследовании или дополнительные разъяснения по любому из вопросов, обраща</w:t>
      </w:r>
      <w:r w:rsidR="00CB7DA3">
        <w:t>йтесь</w:t>
      </w:r>
      <w:r>
        <w:t xml:space="preserve"> по адресу: </w:t>
      </w:r>
      <w:hyperlink r:id="rId7" w:history="1">
        <w:r w:rsidR="00CB7DA3" w:rsidRPr="00764DCF">
          <w:rPr>
            <w:rStyle w:val="aa"/>
          </w:rPr>
          <w:t>digitaltools4IWT@ecorys.com</w:t>
        </w:r>
      </w:hyperlink>
      <w:r w:rsidR="00CB7DA3">
        <w:t xml:space="preserve">. </w:t>
      </w:r>
    </w:p>
    <w:p w:rsidR="00CB7DA3" w:rsidRDefault="00CB7DA3" w:rsidP="00C80FBA">
      <w:pPr>
        <w:jc w:val="both"/>
      </w:pPr>
    </w:p>
    <w:p w:rsidR="006A76FA" w:rsidRPr="001D05AE" w:rsidRDefault="00594795" w:rsidP="00C80FBA">
      <w:pPr>
        <w:jc w:val="both"/>
        <w:rPr>
          <w:b/>
          <w:i/>
        </w:rPr>
      </w:pPr>
      <w:r w:rsidRPr="001D05AE">
        <w:rPr>
          <w:b/>
          <w:i/>
        </w:rPr>
        <w:t>Информация об участнике опроса</w:t>
      </w:r>
    </w:p>
    <w:p w:rsidR="006A76FA" w:rsidRDefault="006A76FA" w:rsidP="00C80FBA">
      <w:pPr>
        <w:jc w:val="both"/>
      </w:pPr>
    </w:p>
    <w:p w:rsidR="00437863" w:rsidRDefault="00C80FBA" w:rsidP="00C80FBA">
      <w:pPr>
        <w:jc w:val="both"/>
      </w:pPr>
      <w:r>
        <w:t>Ответ</w:t>
      </w:r>
      <w:r w:rsidR="00CB7DA3">
        <w:t>ы</w:t>
      </w:r>
      <w:r>
        <w:t xml:space="preserve"> на это </w:t>
      </w:r>
      <w:r w:rsidR="00CB7DA3">
        <w:t>исследование</w:t>
      </w:r>
      <w:r>
        <w:t xml:space="preserve"> является анонимным. Однако для нашего анализа мы хотели бы узнать некоторую справочную информацию о вашем типе организации, секторе, в котором вы работаете, и стране. Это по</w:t>
      </w:r>
      <w:r w:rsidR="004C00E2">
        <w:t xml:space="preserve">может </w:t>
      </w:r>
      <w:r w:rsidR="00CB7DA3">
        <w:t>вам ответить именно на те</w:t>
      </w:r>
      <w:r>
        <w:t xml:space="preserve"> вопрос</w:t>
      </w:r>
      <w:r w:rsidR="00CB7DA3">
        <w:t>ы</w:t>
      </w:r>
      <w:r>
        <w:t xml:space="preserve">, </w:t>
      </w:r>
      <w:r w:rsidR="00CB7DA3">
        <w:t xml:space="preserve">которые </w:t>
      </w:r>
      <w:r>
        <w:t>имею</w:t>
      </w:r>
      <w:r w:rsidR="00CB7DA3">
        <w:t xml:space="preserve">т </w:t>
      </w:r>
      <w:r>
        <w:t xml:space="preserve">отношение к </w:t>
      </w:r>
      <w:r w:rsidR="00CB7DA3">
        <w:t xml:space="preserve">типу </w:t>
      </w:r>
      <w:r>
        <w:t>вашей организации.</w:t>
      </w:r>
    </w:p>
    <w:p w:rsidR="008F5239" w:rsidRDefault="008F5239" w:rsidP="00C80FBA">
      <w:pPr>
        <w:jc w:val="both"/>
      </w:pPr>
    </w:p>
    <w:p w:rsidR="008F5239" w:rsidRDefault="00574E1A" w:rsidP="008F5239">
      <w:pPr>
        <w:jc w:val="both"/>
        <w:rPr>
          <w:b/>
        </w:rPr>
      </w:pPr>
      <w:r>
        <w:rPr>
          <w:b/>
        </w:rPr>
        <w:t xml:space="preserve">1. </w:t>
      </w:r>
      <w:r w:rsidR="008F5239" w:rsidRPr="008F5239">
        <w:rPr>
          <w:b/>
        </w:rPr>
        <w:t>Пожалуйста, укажите ваше имя:</w:t>
      </w:r>
    </w:p>
    <w:p w:rsidR="008F5239" w:rsidRPr="008F5239" w:rsidRDefault="008F5239" w:rsidP="008F5239">
      <w:pPr>
        <w:jc w:val="both"/>
        <w:rPr>
          <w:b/>
        </w:rPr>
      </w:pPr>
    </w:p>
    <w:p w:rsidR="008F5239" w:rsidRDefault="00574E1A" w:rsidP="008F5239">
      <w:pPr>
        <w:jc w:val="both"/>
        <w:rPr>
          <w:b/>
        </w:rPr>
      </w:pPr>
      <w:r>
        <w:rPr>
          <w:b/>
        </w:rPr>
        <w:t xml:space="preserve">2. </w:t>
      </w:r>
      <w:r w:rsidR="008F5239" w:rsidRPr="008F5239">
        <w:rPr>
          <w:b/>
        </w:rPr>
        <w:t>Пожалуйста, укажите название организации, в которой вы раб</w:t>
      </w:r>
      <w:r w:rsidR="008F5239" w:rsidRPr="008F5239">
        <w:rPr>
          <w:b/>
        </w:rPr>
        <w:t>о</w:t>
      </w:r>
      <w:r w:rsidR="008F5239" w:rsidRPr="008F5239">
        <w:rPr>
          <w:b/>
        </w:rPr>
        <w:t>таете:</w:t>
      </w:r>
    </w:p>
    <w:p w:rsidR="008F5239" w:rsidRPr="008F5239" w:rsidRDefault="008F5239" w:rsidP="008F5239">
      <w:pPr>
        <w:jc w:val="both"/>
        <w:rPr>
          <w:b/>
        </w:rPr>
      </w:pPr>
    </w:p>
    <w:p w:rsidR="008F5239" w:rsidRPr="008F5239" w:rsidRDefault="00574E1A" w:rsidP="008F5239">
      <w:pPr>
        <w:jc w:val="both"/>
        <w:rPr>
          <w:b/>
        </w:rPr>
      </w:pPr>
      <w:r>
        <w:rPr>
          <w:b/>
        </w:rPr>
        <w:t xml:space="preserve">3. </w:t>
      </w:r>
      <w:r w:rsidR="008F5239" w:rsidRPr="008F5239">
        <w:rPr>
          <w:b/>
        </w:rPr>
        <w:t>Пожалуйста, укажите свой адрес электронной почты. Мы будем использовать эту информацию только</w:t>
      </w:r>
      <w:r w:rsidR="008F5239">
        <w:rPr>
          <w:b/>
        </w:rPr>
        <w:t>, если возникнут</w:t>
      </w:r>
      <w:r w:rsidR="008F5239" w:rsidRPr="008F5239">
        <w:rPr>
          <w:b/>
        </w:rPr>
        <w:t xml:space="preserve"> дополнительны</w:t>
      </w:r>
      <w:r w:rsidR="008F5239">
        <w:rPr>
          <w:b/>
        </w:rPr>
        <w:t>е</w:t>
      </w:r>
      <w:r w:rsidR="008F5239" w:rsidRPr="008F5239">
        <w:rPr>
          <w:b/>
        </w:rPr>
        <w:t xml:space="preserve"> вопрос</w:t>
      </w:r>
      <w:r w:rsidR="008F5239">
        <w:rPr>
          <w:b/>
        </w:rPr>
        <w:t>ы</w:t>
      </w:r>
      <w:r w:rsidR="008F5239" w:rsidRPr="008F5239">
        <w:rPr>
          <w:b/>
        </w:rPr>
        <w:t>.</w:t>
      </w:r>
    </w:p>
    <w:p w:rsidR="008F5239" w:rsidRDefault="008F5239" w:rsidP="008F5239">
      <w:pPr>
        <w:jc w:val="both"/>
      </w:pPr>
    </w:p>
    <w:p w:rsidR="008F5239" w:rsidRDefault="008F5239" w:rsidP="008F5239">
      <w:pPr>
        <w:jc w:val="both"/>
        <w:rPr>
          <w:b/>
        </w:rPr>
      </w:pPr>
      <w:r w:rsidRPr="008F5239">
        <w:rPr>
          <w:b/>
          <w:color w:val="FF0000"/>
          <w:vertAlign w:val="superscript"/>
        </w:rPr>
        <w:sym w:font="Wingdings 2" w:char="F0E0"/>
      </w:r>
      <w:r w:rsidR="00574E1A" w:rsidRPr="00574E1A">
        <w:rPr>
          <w:b/>
        </w:rPr>
        <w:t>4.</w:t>
      </w:r>
      <w:r w:rsidR="00574E1A">
        <w:rPr>
          <w:b/>
        </w:rPr>
        <w:t xml:space="preserve"> </w:t>
      </w:r>
      <w:r w:rsidRPr="008F5239">
        <w:rPr>
          <w:b/>
        </w:rPr>
        <w:t>В какой стране работает ваша компания?</w:t>
      </w:r>
    </w:p>
    <w:p w:rsidR="005479D1" w:rsidRPr="005479D1" w:rsidRDefault="005479D1" w:rsidP="005479D1">
      <w:pPr>
        <w:jc w:val="both"/>
      </w:pPr>
      <w:r>
        <w:sym w:font="Wingdings 2" w:char="F02A"/>
      </w:r>
      <w:r>
        <w:t xml:space="preserve"> </w:t>
      </w:r>
      <w:r w:rsidRPr="005479D1">
        <w:t>Австрия</w:t>
      </w:r>
    </w:p>
    <w:p w:rsidR="005479D1" w:rsidRPr="005479D1" w:rsidRDefault="005479D1" w:rsidP="005479D1">
      <w:pPr>
        <w:jc w:val="both"/>
      </w:pPr>
      <w:r>
        <w:sym w:font="Wingdings 2" w:char="F02A"/>
      </w:r>
      <w:r w:rsidRPr="005479D1">
        <w:t xml:space="preserve"> Бельгия</w:t>
      </w:r>
    </w:p>
    <w:p w:rsidR="005479D1" w:rsidRPr="005479D1" w:rsidRDefault="005479D1" w:rsidP="005479D1">
      <w:pPr>
        <w:jc w:val="both"/>
      </w:pPr>
      <w:r>
        <w:sym w:font="Wingdings 2" w:char="F02A"/>
      </w:r>
      <w:r w:rsidRPr="005479D1">
        <w:t xml:space="preserve"> Болгария</w:t>
      </w:r>
    </w:p>
    <w:p w:rsidR="005479D1" w:rsidRPr="005479D1" w:rsidRDefault="005479D1" w:rsidP="005479D1">
      <w:pPr>
        <w:jc w:val="both"/>
      </w:pPr>
      <w:r>
        <w:sym w:font="Wingdings 2" w:char="F02A"/>
      </w:r>
      <w:r w:rsidRPr="005479D1">
        <w:t xml:space="preserve"> Хорватия</w:t>
      </w:r>
    </w:p>
    <w:p w:rsidR="005479D1" w:rsidRPr="005479D1" w:rsidRDefault="005479D1" w:rsidP="005479D1">
      <w:pPr>
        <w:jc w:val="both"/>
      </w:pPr>
      <w:r>
        <w:sym w:font="Wingdings 2" w:char="F02A"/>
      </w:r>
      <w:r w:rsidRPr="005479D1">
        <w:t xml:space="preserve"> Кипр</w:t>
      </w:r>
    </w:p>
    <w:p w:rsidR="005479D1" w:rsidRPr="005479D1" w:rsidRDefault="005479D1" w:rsidP="005479D1">
      <w:pPr>
        <w:jc w:val="both"/>
      </w:pPr>
      <w:r>
        <w:sym w:font="Wingdings 2" w:char="F02A"/>
      </w:r>
      <w:r>
        <w:t xml:space="preserve"> </w:t>
      </w:r>
      <w:r w:rsidRPr="005479D1">
        <w:t>Че</w:t>
      </w:r>
      <w:r>
        <w:t>шская Республика</w:t>
      </w:r>
    </w:p>
    <w:p w:rsidR="005479D1" w:rsidRPr="005479D1" w:rsidRDefault="005479D1" w:rsidP="005479D1">
      <w:pPr>
        <w:jc w:val="both"/>
      </w:pPr>
      <w:r>
        <w:sym w:font="Wingdings 2" w:char="F02A"/>
      </w:r>
      <w:r w:rsidRPr="005479D1">
        <w:t xml:space="preserve"> Дания</w:t>
      </w:r>
    </w:p>
    <w:p w:rsidR="005479D1" w:rsidRPr="005479D1" w:rsidRDefault="005479D1" w:rsidP="005479D1">
      <w:pPr>
        <w:jc w:val="both"/>
      </w:pPr>
      <w:r>
        <w:sym w:font="Wingdings 2" w:char="F02A"/>
      </w:r>
      <w:r w:rsidRPr="005479D1">
        <w:t xml:space="preserve"> Эстония</w:t>
      </w:r>
    </w:p>
    <w:p w:rsidR="005479D1" w:rsidRPr="005479D1" w:rsidRDefault="005479D1" w:rsidP="005479D1">
      <w:pPr>
        <w:jc w:val="both"/>
      </w:pPr>
      <w:r>
        <w:sym w:font="Wingdings 2" w:char="F02A"/>
      </w:r>
      <w:r w:rsidRPr="005479D1">
        <w:t xml:space="preserve"> Финляндия</w:t>
      </w:r>
    </w:p>
    <w:p w:rsidR="005479D1" w:rsidRPr="005479D1" w:rsidRDefault="005479D1" w:rsidP="005479D1">
      <w:pPr>
        <w:jc w:val="both"/>
      </w:pPr>
      <w:r>
        <w:sym w:font="Wingdings 2" w:char="F02A"/>
      </w:r>
      <w:r w:rsidRPr="005479D1">
        <w:t xml:space="preserve"> Франция</w:t>
      </w:r>
    </w:p>
    <w:p w:rsidR="005479D1" w:rsidRPr="005479D1" w:rsidRDefault="00B35D31" w:rsidP="005479D1">
      <w:pPr>
        <w:jc w:val="both"/>
      </w:pPr>
      <w:r>
        <w:sym w:font="Wingdings 2" w:char="F02A"/>
      </w:r>
      <w:r w:rsidR="005479D1" w:rsidRPr="005479D1">
        <w:t xml:space="preserve"> Германия</w:t>
      </w:r>
    </w:p>
    <w:p w:rsidR="005479D1" w:rsidRPr="005479D1" w:rsidRDefault="00B35D31" w:rsidP="005479D1">
      <w:pPr>
        <w:jc w:val="both"/>
      </w:pPr>
      <w:r>
        <w:sym w:font="Wingdings 2" w:char="F02A"/>
      </w:r>
      <w:r w:rsidR="005479D1" w:rsidRPr="005479D1">
        <w:t xml:space="preserve"> Греция</w:t>
      </w:r>
    </w:p>
    <w:p w:rsidR="005479D1" w:rsidRPr="005479D1" w:rsidRDefault="00B35D31" w:rsidP="005479D1">
      <w:pPr>
        <w:jc w:val="both"/>
      </w:pPr>
      <w:r>
        <w:sym w:font="Wingdings 2" w:char="F02A"/>
      </w:r>
      <w:r w:rsidR="005479D1" w:rsidRPr="005479D1">
        <w:t xml:space="preserve"> Венгрия</w:t>
      </w:r>
    </w:p>
    <w:p w:rsidR="005479D1" w:rsidRPr="005479D1" w:rsidRDefault="00B35D31" w:rsidP="005479D1">
      <w:pPr>
        <w:jc w:val="both"/>
      </w:pPr>
      <w:r>
        <w:sym w:font="Wingdings 2" w:char="F02A"/>
      </w:r>
      <w:r w:rsidR="005479D1" w:rsidRPr="005479D1">
        <w:t xml:space="preserve"> Ирландия</w:t>
      </w:r>
    </w:p>
    <w:p w:rsidR="005479D1" w:rsidRPr="005479D1" w:rsidRDefault="00B35D31" w:rsidP="005479D1">
      <w:pPr>
        <w:jc w:val="both"/>
      </w:pPr>
      <w:r>
        <w:sym w:font="Wingdings 2" w:char="F02A"/>
      </w:r>
      <w:r w:rsidR="005479D1" w:rsidRPr="005479D1">
        <w:t xml:space="preserve"> Италия</w:t>
      </w:r>
    </w:p>
    <w:p w:rsidR="005479D1" w:rsidRPr="005479D1" w:rsidRDefault="00B35D31" w:rsidP="005479D1">
      <w:pPr>
        <w:jc w:val="both"/>
      </w:pPr>
      <w:r>
        <w:sym w:font="Wingdings 2" w:char="F02A"/>
      </w:r>
      <w:r w:rsidR="005479D1" w:rsidRPr="005479D1">
        <w:t xml:space="preserve"> Латвия</w:t>
      </w:r>
    </w:p>
    <w:p w:rsidR="005479D1" w:rsidRPr="005479D1" w:rsidRDefault="00B35D31" w:rsidP="005479D1">
      <w:pPr>
        <w:jc w:val="both"/>
      </w:pPr>
      <w:r>
        <w:sym w:font="Wingdings 2" w:char="F02A"/>
      </w:r>
      <w:r w:rsidR="005479D1" w:rsidRPr="005479D1">
        <w:t xml:space="preserve"> Литва</w:t>
      </w:r>
    </w:p>
    <w:p w:rsidR="005479D1" w:rsidRPr="005479D1" w:rsidRDefault="003C6257" w:rsidP="005479D1">
      <w:pPr>
        <w:jc w:val="both"/>
      </w:pPr>
      <w:r>
        <w:sym w:font="Wingdings 2" w:char="F02A"/>
      </w:r>
      <w:r w:rsidR="005479D1" w:rsidRPr="005479D1">
        <w:t xml:space="preserve"> Люксембург</w:t>
      </w:r>
    </w:p>
    <w:p w:rsidR="005479D1" w:rsidRPr="005479D1" w:rsidRDefault="003C6257" w:rsidP="005479D1">
      <w:pPr>
        <w:jc w:val="both"/>
      </w:pPr>
      <w:r>
        <w:sym w:font="Wingdings 2" w:char="F02A"/>
      </w:r>
      <w:r w:rsidR="005479D1" w:rsidRPr="005479D1">
        <w:t xml:space="preserve"> Мальта</w:t>
      </w:r>
    </w:p>
    <w:p w:rsidR="005479D1" w:rsidRPr="005479D1" w:rsidRDefault="003C6257" w:rsidP="005479D1">
      <w:pPr>
        <w:jc w:val="both"/>
      </w:pPr>
      <w:r>
        <w:sym w:font="Wingdings 2" w:char="F02A"/>
      </w:r>
      <w:r w:rsidR="005479D1" w:rsidRPr="005479D1">
        <w:t xml:space="preserve"> Нидерланды</w:t>
      </w:r>
    </w:p>
    <w:p w:rsidR="005479D1" w:rsidRPr="005479D1" w:rsidRDefault="003C6257" w:rsidP="005479D1">
      <w:pPr>
        <w:jc w:val="both"/>
      </w:pPr>
      <w:r>
        <w:sym w:font="Wingdings 2" w:char="F02A"/>
      </w:r>
      <w:r w:rsidR="005479D1" w:rsidRPr="005479D1">
        <w:t xml:space="preserve"> Польша</w:t>
      </w:r>
    </w:p>
    <w:p w:rsidR="005479D1" w:rsidRPr="005479D1" w:rsidRDefault="003C6257" w:rsidP="005479D1">
      <w:pPr>
        <w:jc w:val="both"/>
      </w:pPr>
      <w:r>
        <w:sym w:font="Wingdings 2" w:char="F02A"/>
      </w:r>
      <w:r w:rsidR="005479D1" w:rsidRPr="005479D1">
        <w:t xml:space="preserve"> Португалия</w:t>
      </w:r>
    </w:p>
    <w:p w:rsidR="005479D1" w:rsidRPr="005479D1" w:rsidRDefault="003C6257" w:rsidP="005479D1">
      <w:pPr>
        <w:jc w:val="both"/>
      </w:pPr>
      <w:r>
        <w:lastRenderedPageBreak/>
        <w:sym w:font="Wingdings 2" w:char="F02A"/>
      </w:r>
      <w:r w:rsidR="005479D1" w:rsidRPr="005479D1">
        <w:t xml:space="preserve"> Румыния</w:t>
      </w:r>
    </w:p>
    <w:p w:rsidR="005479D1" w:rsidRPr="005479D1" w:rsidRDefault="003C6257" w:rsidP="005479D1">
      <w:pPr>
        <w:jc w:val="both"/>
      </w:pPr>
      <w:r>
        <w:sym w:font="Wingdings 2" w:char="F02A"/>
      </w:r>
      <w:r w:rsidR="005479D1" w:rsidRPr="005479D1">
        <w:t xml:space="preserve"> Словакия</w:t>
      </w:r>
    </w:p>
    <w:p w:rsidR="005479D1" w:rsidRPr="005479D1" w:rsidRDefault="003C6257" w:rsidP="005479D1">
      <w:pPr>
        <w:jc w:val="both"/>
      </w:pPr>
      <w:r>
        <w:sym w:font="Wingdings 2" w:char="F02A"/>
      </w:r>
      <w:r w:rsidR="005479D1" w:rsidRPr="005479D1">
        <w:t xml:space="preserve"> Словения</w:t>
      </w:r>
    </w:p>
    <w:p w:rsidR="005479D1" w:rsidRPr="005479D1" w:rsidRDefault="0087366F" w:rsidP="005479D1">
      <w:pPr>
        <w:jc w:val="both"/>
      </w:pPr>
      <w:r>
        <w:sym w:font="Wingdings 2" w:char="F02A"/>
      </w:r>
      <w:r w:rsidR="005479D1" w:rsidRPr="005479D1">
        <w:t xml:space="preserve"> Испания</w:t>
      </w:r>
    </w:p>
    <w:p w:rsidR="005479D1" w:rsidRPr="005479D1" w:rsidRDefault="0087366F" w:rsidP="005479D1">
      <w:pPr>
        <w:jc w:val="both"/>
      </w:pPr>
      <w:r>
        <w:sym w:font="Wingdings 2" w:char="F02A"/>
      </w:r>
      <w:r w:rsidR="005479D1" w:rsidRPr="005479D1">
        <w:t xml:space="preserve"> Швеция</w:t>
      </w:r>
    </w:p>
    <w:p w:rsidR="005479D1" w:rsidRPr="005479D1" w:rsidRDefault="0087366F" w:rsidP="005479D1">
      <w:pPr>
        <w:jc w:val="both"/>
      </w:pPr>
      <w:r>
        <w:sym w:font="Wingdings 2" w:char="F02A"/>
      </w:r>
      <w:r w:rsidR="005479D1" w:rsidRPr="005479D1">
        <w:t xml:space="preserve"> Швейцария</w:t>
      </w:r>
    </w:p>
    <w:p w:rsidR="005479D1" w:rsidRPr="005479D1" w:rsidRDefault="0087366F" w:rsidP="005479D1">
      <w:pPr>
        <w:jc w:val="both"/>
      </w:pPr>
      <w:r>
        <w:sym w:font="Wingdings 2" w:char="F02A"/>
      </w:r>
      <w:r>
        <w:t xml:space="preserve"> Соединенное</w:t>
      </w:r>
      <w:r w:rsidR="005479D1" w:rsidRPr="005479D1">
        <w:t xml:space="preserve"> Королевство</w:t>
      </w:r>
    </w:p>
    <w:p w:rsidR="005479D1" w:rsidRPr="005479D1" w:rsidRDefault="00D05545" w:rsidP="005479D1">
      <w:pPr>
        <w:jc w:val="both"/>
      </w:pPr>
      <w:r>
        <w:sym w:font="Wingdings 2" w:char="F02A"/>
      </w:r>
      <w:r w:rsidR="005479D1" w:rsidRPr="005479D1">
        <w:t xml:space="preserve"> Исландия</w:t>
      </w:r>
    </w:p>
    <w:p w:rsidR="005479D1" w:rsidRPr="005479D1" w:rsidRDefault="00D05545" w:rsidP="005479D1">
      <w:pPr>
        <w:jc w:val="both"/>
      </w:pPr>
      <w:r>
        <w:sym w:font="Wingdings 2" w:char="F02A"/>
      </w:r>
      <w:r w:rsidR="005479D1" w:rsidRPr="005479D1">
        <w:t xml:space="preserve"> Норвегия</w:t>
      </w:r>
    </w:p>
    <w:p w:rsidR="005479D1" w:rsidRPr="005479D1" w:rsidRDefault="00D05545" w:rsidP="005479D1">
      <w:pPr>
        <w:jc w:val="both"/>
      </w:pPr>
      <w:r>
        <w:sym w:font="Wingdings 2" w:char="F02A"/>
      </w:r>
      <w:r w:rsidR="005479D1" w:rsidRPr="005479D1">
        <w:t xml:space="preserve"> Другое, пожалуйста, укажите</w:t>
      </w:r>
    </w:p>
    <w:p w:rsidR="008F5239" w:rsidRPr="005479D1" w:rsidRDefault="008F5239" w:rsidP="008F5239">
      <w:pPr>
        <w:jc w:val="both"/>
      </w:pPr>
    </w:p>
    <w:p w:rsidR="008F5239" w:rsidRPr="008F5239" w:rsidRDefault="008F5239" w:rsidP="008F5239">
      <w:pPr>
        <w:jc w:val="both"/>
        <w:rPr>
          <w:b/>
        </w:rPr>
      </w:pPr>
      <w:r w:rsidRPr="008F5239">
        <w:rPr>
          <w:b/>
          <w:color w:val="FF0000"/>
          <w:vertAlign w:val="superscript"/>
        </w:rPr>
        <w:sym w:font="Wingdings 2" w:char="F0E0"/>
      </w:r>
      <w:r w:rsidR="005479D1">
        <w:rPr>
          <w:b/>
        </w:rPr>
        <w:t xml:space="preserve">5. </w:t>
      </w:r>
      <w:r w:rsidRPr="008F5239">
        <w:rPr>
          <w:b/>
        </w:rPr>
        <w:t>Пожалуйста, укажите вашу функцию (допускается несколько ответов)?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>Владелец судна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>Капитан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 xml:space="preserve">Член экипажа, кроме </w:t>
      </w:r>
      <w:r w:rsidR="00E63AE4">
        <w:t>капитана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E63AE4">
        <w:t>Работник</w:t>
      </w:r>
      <w:r w:rsidR="008F5239">
        <w:t xml:space="preserve"> на борту пассажирского судн</w:t>
      </w:r>
      <w:r w:rsidR="00E63AE4">
        <w:t>а, который не является членом экипажа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>Другое, пожалуйста, уточните</w:t>
      </w:r>
    </w:p>
    <w:p w:rsidR="00E63AE4" w:rsidRDefault="00E63AE4" w:rsidP="008F5239">
      <w:pPr>
        <w:jc w:val="both"/>
      </w:pPr>
    </w:p>
    <w:p w:rsidR="008F5239" w:rsidRPr="00C75CD6" w:rsidRDefault="002C2AC7" w:rsidP="008F5239">
      <w:pPr>
        <w:jc w:val="both"/>
        <w:rPr>
          <w:b/>
        </w:rPr>
      </w:pPr>
      <w:r>
        <w:rPr>
          <w:b/>
        </w:rPr>
        <w:t xml:space="preserve">6. </w:t>
      </w:r>
      <w:r w:rsidR="008F5239" w:rsidRPr="00C75CD6">
        <w:rPr>
          <w:b/>
        </w:rPr>
        <w:t>Пожалуйста, укажите тип судна, на котором вы чаще всего раб</w:t>
      </w:r>
      <w:r w:rsidR="008F5239" w:rsidRPr="00C75CD6">
        <w:rPr>
          <w:b/>
        </w:rPr>
        <w:t>о</w:t>
      </w:r>
      <w:r w:rsidR="008F5239" w:rsidRPr="00C75CD6">
        <w:rPr>
          <w:b/>
        </w:rPr>
        <w:t>та</w:t>
      </w:r>
      <w:r w:rsidR="00C75CD6">
        <w:rPr>
          <w:b/>
        </w:rPr>
        <w:t>ете</w:t>
      </w:r>
      <w:r w:rsidR="008F5239" w:rsidRPr="00C75CD6">
        <w:rPr>
          <w:b/>
        </w:rPr>
        <w:t>?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>Балкер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>Контейнеровоз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>Танкер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>Судно ро-ро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>Пассажирский паром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C75CD6">
        <w:t>Р</w:t>
      </w:r>
      <w:r w:rsidR="008F5239">
        <w:t>ечно</w:t>
      </w:r>
      <w:r w:rsidR="00C75CD6">
        <w:t>е</w:t>
      </w:r>
      <w:r w:rsidR="008F5239">
        <w:t xml:space="preserve"> круиз</w:t>
      </w:r>
      <w:r w:rsidR="00C75CD6">
        <w:t>ное судно</w:t>
      </w:r>
    </w:p>
    <w:p w:rsidR="008F5239" w:rsidRDefault="00BE5E5B" w:rsidP="008F5239">
      <w:pPr>
        <w:jc w:val="both"/>
      </w:pPr>
      <w:r>
        <w:sym w:font="Wingdings 2" w:char="F02A"/>
      </w:r>
      <w:r>
        <w:t xml:space="preserve"> </w:t>
      </w:r>
      <w:r w:rsidR="008F5239">
        <w:t>Другое, пожалуйста, уточните</w:t>
      </w:r>
    </w:p>
    <w:p w:rsidR="00C75CD6" w:rsidRDefault="00C75CD6" w:rsidP="008F5239">
      <w:pPr>
        <w:jc w:val="both"/>
      </w:pPr>
    </w:p>
    <w:p w:rsidR="008F5239" w:rsidRPr="00011580" w:rsidRDefault="002C2AC7" w:rsidP="008F5239">
      <w:pPr>
        <w:jc w:val="both"/>
        <w:rPr>
          <w:b/>
          <w:spacing w:val="-2"/>
        </w:rPr>
      </w:pPr>
      <w:r w:rsidRPr="00011580">
        <w:rPr>
          <w:b/>
          <w:spacing w:val="-2"/>
        </w:rPr>
        <w:t xml:space="preserve">7. </w:t>
      </w:r>
      <w:r w:rsidR="008F5239" w:rsidRPr="00011580">
        <w:rPr>
          <w:b/>
          <w:spacing w:val="-2"/>
        </w:rPr>
        <w:t>Каков</w:t>
      </w:r>
      <w:r w:rsidR="00BE5E5B" w:rsidRPr="00011580">
        <w:rPr>
          <w:b/>
          <w:spacing w:val="-2"/>
        </w:rPr>
        <w:t>о</w:t>
      </w:r>
      <w:r w:rsidR="008F5239" w:rsidRPr="00011580">
        <w:rPr>
          <w:b/>
          <w:spacing w:val="-2"/>
        </w:rPr>
        <w:t xml:space="preserve"> обычн</w:t>
      </w:r>
      <w:r w:rsidR="00BE5E5B" w:rsidRPr="00011580">
        <w:rPr>
          <w:b/>
          <w:spacing w:val="-2"/>
        </w:rPr>
        <w:t>ое</w:t>
      </w:r>
      <w:r w:rsidR="008F5239" w:rsidRPr="00011580">
        <w:rPr>
          <w:b/>
          <w:spacing w:val="-2"/>
        </w:rPr>
        <w:t xml:space="preserve"> </w:t>
      </w:r>
      <w:r w:rsidR="00BE5E5B" w:rsidRPr="00011580">
        <w:rPr>
          <w:b/>
          <w:spacing w:val="-2"/>
        </w:rPr>
        <w:t>время</w:t>
      </w:r>
      <w:r w:rsidR="008F5239" w:rsidRPr="00011580">
        <w:rPr>
          <w:b/>
          <w:spacing w:val="-2"/>
        </w:rPr>
        <w:t xml:space="preserve"> </w:t>
      </w:r>
      <w:r w:rsidR="00BE5E5B" w:rsidRPr="00011580">
        <w:rPr>
          <w:b/>
          <w:spacing w:val="-2"/>
        </w:rPr>
        <w:t>плавания</w:t>
      </w:r>
      <w:r w:rsidR="008F5239" w:rsidRPr="00011580">
        <w:rPr>
          <w:b/>
          <w:spacing w:val="-2"/>
        </w:rPr>
        <w:t xml:space="preserve"> судов, на которых вы работаете?</w:t>
      </w:r>
    </w:p>
    <w:p w:rsidR="008F5239" w:rsidRDefault="00F3784A" w:rsidP="008F5239">
      <w:pPr>
        <w:jc w:val="both"/>
      </w:pPr>
      <w:r>
        <w:sym w:font="Wingdings 2" w:char="F02A"/>
      </w:r>
      <w:r>
        <w:t xml:space="preserve"> </w:t>
      </w:r>
      <w:r w:rsidR="008F5239">
        <w:t>A1 (14 часов / день)</w:t>
      </w:r>
    </w:p>
    <w:p w:rsidR="008F5239" w:rsidRDefault="00F3784A" w:rsidP="008F5239">
      <w:pPr>
        <w:jc w:val="both"/>
      </w:pPr>
      <w:r>
        <w:sym w:font="Wingdings 2" w:char="F02A"/>
      </w:r>
      <w:r>
        <w:t xml:space="preserve"> </w:t>
      </w:r>
      <w:r w:rsidR="008F5239">
        <w:t>A2 (18 часов / день)</w:t>
      </w:r>
    </w:p>
    <w:p w:rsidR="008F5239" w:rsidRDefault="00F3784A" w:rsidP="008F5239">
      <w:pPr>
        <w:jc w:val="both"/>
      </w:pPr>
      <w:r>
        <w:sym w:font="Wingdings 2" w:char="F02A"/>
      </w:r>
      <w:r>
        <w:t xml:space="preserve"> </w:t>
      </w:r>
      <w:r w:rsidR="008F5239">
        <w:t>B (Непрерывное плавание)</w:t>
      </w:r>
    </w:p>
    <w:p w:rsidR="00F3784A" w:rsidRDefault="00F3784A" w:rsidP="00F3784A">
      <w:pPr>
        <w:jc w:val="both"/>
      </w:pPr>
      <w:r>
        <w:sym w:font="Wingdings 2" w:char="F02A"/>
      </w:r>
      <w:r>
        <w:t xml:space="preserve"> </w:t>
      </w:r>
      <w:r w:rsidR="008F5239">
        <w:t>Другое, пожалуйста, уточните</w:t>
      </w:r>
    </w:p>
    <w:p w:rsidR="00F3784A" w:rsidRDefault="00F3784A" w:rsidP="00F3784A">
      <w:pPr>
        <w:jc w:val="both"/>
      </w:pPr>
    </w:p>
    <w:p w:rsidR="008F5239" w:rsidRPr="00F3784A" w:rsidRDefault="002C2AC7" w:rsidP="008F5239">
      <w:pPr>
        <w:jc w:val="both"/>
        <w:rPr>
          <w:b/>
        </w:rPr>
      </w:pPr>
      <w:r>
        <w:rPr>
          <w:b/>
        </w:rPr>
        <w:t xml:space="preserve">8. </w:t>
      </w:r>
      <w:r w:rsidR="008F5239" w:rsidRPr="00F3784A">
        <w:rPr>
          <w:b/>
        </w:rPr>
        <w:t>Если вы работаете на грузовых судах, какова длина судов, на к</w:t>
      </w:r>
      <w:r w:rsidR="008F5239" w:rsidRPr="00F3784A">
        <w:rPr>
          <w:b/>
        </w:rPr>
        <w:t>о</w:t>
      </w:r>
      <w:r w:rsidR="008F5239" w:rsidRPr="00F3784A">
        <w:rPr>
          <w:b/>
        </w:rPr>
        <w:t>торых вы обычно работаете?</w:t>
      </w:r>
    </w:p>
    <w:p w:rsidR="008F5239" w:rsidRDefault="00F3784A" w:rsidP="008F5239">
      <w:pPr>
        <w:jc w:val="both"/>
      </w:pPr>
      <w:r>
        <w:sym w:font="Wingdings 2" w:char="F02A"/>
      </w:r>
      <w:r>
        <w:t xml:space="preserve"> </w:t>
      </w:r>
      <w:r w:rsidR="008F5239">
        <w:t>&lt;70 м</w:t>
      </w:r>
    </w:p>
    <w:p w:rsidR="008F5239" w:rsidRDefault="00F3784A" w:rsidP="008F5239">
      <w:pPr>
        <w:jc w:val="both"/>
      </w:pPr>
      <w:r>
        <w:sym w:font="Wingdings 2" w:char="F02A"/>
      </w:r>
      <w:r>
        <w:t xml:space="preserve"> </w:t>
      </w:r>
      <w:r w:rsidR="008F5239">
        <w:t>70 - 86 м</w:t>
      </w:r>
    </w:p>
    <w:p w:rsidR="008F5239" w:rsidRDefault="00F3784A" w:rsidP="008F5239">
      <w:pPr>
        <w:jc w:val="both"/>
      </w:pPr>
      <w:r>
        <w:sym w:font="Wingdings 2" w:char="F02A"/>
      </w:r>
      <w:r>
        <w:t xml:space="preserve"> </w:t>
      </w:r>
      <w:r w:rsidR="008F5239">
        <w:t>&gt; 86 м</w:t>
      </w:r>
    </w:p>
    <w:p w:rsidR="008F5239" w:rsidRDefault="00F3784A" w:rsidP="008F5239">
      <w:pPr>
        <w:jc w:val="both"/>
      </w:pPr>
      <w:r>
        <w:sym w:font="Wingdings 2" w:char="F02A"/>
      </w:r>
      <w:r>
        <w:t xml:space="preserve"> </w:t>
      </w:r>
      <w:r w:rsidR="008F5239">
        <w:t>Не применимо, пожалуйста, укажите:</w:t>
      </w:r>
    </w:p>
    <w:p w:rsidR="00F3784A" w:rsidRDefault="00F3784A" w:rsidP="008F5239">
      <w:pPr>
        <w:jc w:val="both"/>
      </w:pPr>
    </w:p>
    <w:p w:rsidR="008F5239" w:rsidRPr="00A410B4" w:rsidRDefault="00F3784A" w:rsidP="00405726">
      <w:pPr>
        <w:spacing w:line="245" w:lineRule="auto"/>
        <w:jc w:val="both"/>
        <w:rPr>
          <w:b/>
        </w:rPr>
      </w:pPr>
      <w:r w:rsidRPr="00F3784A">
        <w:rPr>
          <w:b/>
          <w:color w:val="FF0000"/>
          <w:vertAlign w:val="superscript"/>
        </w:rPr>
        <w:lastRenderedPageBreak/>
        <w:sym w:font="Wingdings 2" w:char="F0E0"/>
      </w:r>
      <w:r w:rsidR="00E1797E">
        <w:rPr>
          <w:b/>
        </w:rPr>
        <w:t xml:space="preserve">9. </w:t>
      </w:r>
      <w:r w:rsidR="007A0699" w:rsidRPr="00A410B4">
        <w:rPr>
          <w:b/>
        </w:rPr>
        <w:t xml:space="preserve">В какой местности </w:t>
      </w:r>
      <w:r w:rsidR="008F5239" w:rsidRPr="00A410B4">
        <w:rPr>
          <w:b/>
        </w:rPr>
        <w:t>вы обычно работаете (пожалуйста, укажите наиболее часто</w:t>
      </w:r>
      <w:r w:rsidR="00A410B4" w:rsidRPr="00A410B4">
        <w:rPr>
          <w:b/>
        </w:rPr>
        <w:t xml:space="preserve"> посещаемые места</w:t>
      </w:r>
      <w:r w:rsidR="008F5239" w:rsidRPr="00A410B4">
        <w:rPr>
          <w:b/>
        </w:rPr>
        <w:t>)?</w:t>
      </w:r>
    </w:p>
    <w:p w:rsidR="008F5239" w:rsidRPr="00A410B4" w:rsidRDefault="00F31A12" w:rsidP="00405726">
      <w:pPr>
        <w:spacing w:line="245" w:lineRule="auto"/>
        <w:jc w:val="both"/>
      </w:pPr>
      <w:r>
        <w:sym w:font="Wingdings 2" w:char="F02A"/>
      </w:r>
      <w:r w:rsidRPr="00F31A12">
        <w:t xml:space="preserve"> </w:t>
      </w:r>
      <w:r w:rsidR="00422EA0" w:rsidRPr="00A410B4">
        <w:t>Б</w:t>
      </w:r>
      <w:r w:rsidR="008F5239" w:rsidRPr="00A410B4">
        <w:t>ассейн</w:t>
      </w:r>
      <w:r w:rsidR="00422EA0" w:rsidRPr="00A410B4">
        <w:t xml:space="preserve"> р. Рейн</w:t>
      </w:r>
    </w:p>
    <w:p w:rsidR="008F5239" w:rsidRDefault="00F31A12" w:rsidP="00405726">
      <w:pPr>
        <w:spacing w:line="245" w:lineRule="auto"/>
        <w:jc w:val="both"/>
      </w:pPr>
      <w:r>
        <w:sym w:font="Wingdings 2" w:char="F02A"/>
      </w:r>
      <w:r w:rsidRPr="00F31A12">
        <w:t xml:space="preserve"> </w:t>
      </w:r>
      <w:r w:rsidR="008F5239">
        <w:t xml:space="preserve">Бассейн </w:t>
      </w:r>
      <w:r w:rsidR="00422EA0">
        <w:t xml:space="preserve">р. </w:t>
      </w:r>
      <w:r w:rsidR="008F5239">
        <w:t>Дуна</w:t>
      </w:r>
      <w:r w:rsidR="00422EA0">
        <w:t>й</w:t>
      </w:r>
    </w:p>
    <w:p w:rsidR="008F5239" w:rsidRDefault="00F31A12" w:rsidP="00405726">
      <w:pPr>
        <w:spacing w:line="245" w:lineRule="auto"/>
        <w:jc w:val="both"/>
      </w:pPr>
      <w:r>
        <w:sym w:font="Wingdings 2" w:char="F02A"/>
      </w:r>
      <w:r w:rsidRPr="00F31A12">
        <w:t xml:space="preserve"> </w:t>
      </w:r>
      <w:r w:rsidR="008F5239">
        <w:t xml:space="preserve">Бассейн </w:t>
      </w:r>
      <w:r w:rsidR="00422EA0">
        <w:t xml:space="preserve">р. </w:t>
      </w:r>
      <w:r w:rsidR="008F5239">
        <w:t>Сава</w:t>
      </w:r>
    </w:p>
    <w:p w:rsidR="008F5239" w:rsidRDefault="00F31A12" w:rsidP="00405726">
      <w:pPr>
        <w:spacing w:line="245" w:lineRule="auto"/>
        <w:jc w:val="both"/>
      </w:pPr>
      <w:r>
        <w:sym w:font="Wingdings 2" w:char="F02A"/>
      </w:r>
      <w:r w:rsidRPr="00F31A12">
        <w:t xml:space="preserve"> </w:t>
      </w:r>
      <w:r w:rsidR="008F5239">
        <w:t>Другие водные пути</w:t>
      </w:r>
      <w:r w:rsidR="00A410B4">
        <w:t xml:space="preserve"> в Германии</w:t>
      </w:r>
    </w:p>
    <w:p w:rsidR="008F5239" w:rsidRPr="006F2E3B" w:rsidRDefault="00F31A12" w:rsidP="00405726">
      <w:pPr>
        <w:spacing w:line="245" w:lineRule="auto"/>
        <w:jc w:val="both"/>
      </w:pPr>
      <w:r>
        <w:sym w:font="Wingdings 2" w:char="F02A"/>
      </w:r>
      <w:r w:rsidRPr="00F31A12">
        <w:t xml:space="preserve"> </w:t>
      </w:r>
      <w:r w:rsidR="008F5239">
        <w:t>Другие водные пути</w:t>
      </w:r>
      <w:r w:rsidR="006F2E3B" w:rsidRPr="006F2E3B">
        <w:t xml:space="preserve"> </w:t>
      </w:r>
      <w:r w:rsidR="006F2E3B">
        <w:t>во Франции</w:t>
      </w:r>
    </w:p>
    <w:p w:rsidR="008F5239" w:rsidRDefault="00F31A12" w:rsidP="00405726">
      <w:pPr>
        <w:spacing w:line="245" w:lineRule="auto"/>
        <w:jc w:val="both"/>
      </w:pPr>
      <w:r>
        <w:sym w:font="Wingdings 2" w:char="F02A"/>
      </w:r>
      <w:r w:rsidRPr="00F31A12">
        <w:t xml:space="preserve"> </w:t>
      </w:r>
      <w:r w:rsidR="008F5239">
        <w:t>Другие водные пути</w:t>
      </w:r>
      <w:r w:rsidR="006F2E3B">
        <w:t xml:space="preserve"> в Нидерландах</w:t>
      </w:r>
    </w:p>
    <w:p w:rsidR="008F5239" w:rsidRPr="00F31A12" w:rsidRDefault="00F31A12" w:rsidP="00405726">
      <w:pPr>
        <w:spacing w:line="245" w:lineRule="auto"/>
        <w:jc w:val="both"/>
      </w:pPr>
      <w:r>
        <w:sym w:font="Wingdings 2" w:char="F02A"/>
      </w:r>
      <w:r w:rsidRPr="00F31A12">
        <w:t xml:space="preserve"> </w:t>
      </w:r>
      <w:r w:rsidR="008F5239">
        <w:t>Другие водные пути</w:t>
      </w:r>
      <w:r w:rsidR="006F2E3B">
        <w:t xml:space="preserve"> в Бельгии</w:t>
      </w:r>
    </w:p>
    <w:p w:rsidR="008F5239" w:rsidRPr="004A63CB" w:rsidRDefault="00F31A12" w:rsidP="00405726">
      <w:pPr>
        <w:spacing w:line="245" w:lineRule="auto"/>
        <w:jc w:val="both"/>
      </w:pPr>
      <w:r>
        <w:sym w:font="Wingdings 2" w:char="F02A"/>
      </w:r>
      <w:r w:rsidRPr="004A63CB">
        <w:t xml:space="preserve"> </w:t>
      </w:r>
      <w:r w:rsidR="008F5239">
        <w:t>Другое, пожалуйста, уточните</w:t>
      </w:r>
    </w:p>
    <w:p w:rsidR="00F31A12" w:rsidRDefault="00F31A12" w:rsidP="00405726">
      <w:pPr>
        <w:spacing w:line="245" w:lineRule="auto"/>
        <w:jc w:val="both"/>
      </w:pPr>
    </w:p>
    <w:p w:rsidR="00F34922" w:rsidRPr="004E7123" w:rsidRDefault="004E7123" w:rsidP="00405726">
      <w:pPr>
        <w:spacing w:line="245" w:lineRule="auto"/>
        <w:jc w:val="both"/>
        <w:rPr>
          <w:b/>
          <w:i/>
        </w:rPr>
      </w:pPr>
      <w:r w:rsidRPr="004E7123">
        <w:rPr>
          <w:b/>
          <w:i/>
        </w:rPr>
        <w:t>Нормативные затраты</w:t>
      </w:r>
    </w:p>
    <w:p w:rsidR="00F34922" w:rsidRDefault="00F34922" w:rsidP="00405726">
      <w:pPr>
        <w:spacing w:line="245" w:lineRule="auto"/>
        <w:jc w:val="both"/>
      </w:pPr>
    </w:p>
    <w:p w:rsidR="001D05AE" w:rsidRPr="00926261" w:rsidRDefault="00F34922" w:rsidP="00405726">
      <w:pPr>
        <w:spacing w:line="245" w:lineRule="auto"/>
        <w:jc w:val="both"/>
      </w:pPr>
      <w:r w:rsidRPr="00926261">
        <w:t xml:space="preserve">Для эксплуатации судна ВВТ требуется ряд документов, касающихся экипажа или судна. </w:t>
      </w:r>
      <w:r w:rsidR="004E7123" w:rsidRPr="00926261">
        <w:t>Оформление э</w:t>
      </w:r>
      <w:r w:rsidRPr="00926261">
        <w:t>ти</w:t>
      </w:r>
      <w:r w:rsidR="004E7123" w:rsidRPr="00926261">
        <w:t>х</w:t>
      </w:r>
      <w:r w:rsidRPr="00926261">
        <w:t xml:space="preserve"> документ</w:t>
      </w:r>
      <w:r w:rsidR="004E7123" w:rsidRPr="00926261">
        <w:t>ов</w:t>
      </w:r>
      <w:r w:rsidRPr="00926261">
        <w:t xml:space="preserve"> </w:t>
      </w:r>
      <w:r w:rsidR="004E7123" w:rsidRPr="00926261">
        <w:t>влечет</w:t>
      </w:r>
      <w:r w:rsidRPr="00926261">
        <w:t xml:space="preserve"> </w:t>
      </w:r>
      <w:r w:rsidR="004E7123" w:rsidRPr="00926261">
        <w:t>расходы</w:t>
      </w:r>
      <w:r w:rsidRPr="00926261">
        <w:t xml:space="preserve"> для опер</w:t>
      </w:r>
      <w:r w:rsidRPr="00926261">
        <w:t>а</w:t>
      </w:r>
      <w:r w:rsidRPr="00926261">
        <w:t>торов барж и</w:t>
      </w:r>
      <w:r w:rsidR="004E7123" w:rsidRPr="00926261">
        <w:t xml:space="preserve"> требует дополнительного</w:t>
      </w:r>
      <w:r w:rsidRPr="00926261">
        <w:t xml:space="preserve"> </w:t>
      </w:r>
      <w:r w:rsidR="004E7123" w:rsidRPr="00926261">
        <w:t xml:space="preserve">времени от </w:t>
      </w:r>
      <w:r w:rsidRPr="00926261">
        <w:t>членов экипажа. В этой части мы задаем вопросы, чтобы получить представление о документации, которая создает наибольшую административную нагрузку</w:t>
      </w:r>
      <w:r w:rsidR="004E7123" w:rsidRPr="00926261">
        <w:t>.</w:t>
      </w:r>
    </w:p>
    <w:p w:rsidR="001D05AE" w:rsidRPr="004A63CB" w:rsidRDefault="001D05AE" w:rsidP="00405726">
      <w:pPr>
        <w:spacing w:line="245" w:lineRule="auto"/>
        <w:jc w:val="both"/>
      </w:pPr>
    </w:p>
    <w:p w:rsidR="00F31A12" w:rsidRPr="00571A8B" w:rsidRDefault="004A63CB" w:rsidP="00405726">
      <w:pPr>
        <w:spacing w:line="245" w:lineRule="auto"/>
        <w:jc w:val="both"/>
        <w:rPr>
          <w:b/>
        </w:rPr>
      </w:pPr>
      <w:r w:rsidRPr="00571A8B">
        <w:rPr>
          <w:b/>
          <w:color w:val="FF0000"/>
          <w:vertAlign w:val="superscript"/>
        </w:rPr>
        <w:sym w:font="Wingdings 2" w:char="F0E0"/>
      </w:r>
      <w:r w:rsidR="001910B3">
        <w:rPr>
          <w:b/>
        </w:rPr>
        <w:t xml:space="preserve">10. </w:t>
      </w:r>
      <w:r w:rsidR="00F31A12" w:rsidRPr="00571A8B">
        <w:rPr>
          <w:b/>
        </w:rPr>
        <w:t xml:space="preserve">Не могли бы вы указать, сколько времени вы обычно </w:t>
      </w:r>
      <w:r w:rsidRPr="00571A8B">
        <w:rPr>
          <w:b/>
        </w:rPr>
        <w:t>ежем</w:t>
      </w:r>
      <w:r w:rsidRPr="00571A8B">
        <w:rPr>
          <w:b/>
        </w:rPr>
        <w:t>е</w:t>
      </w:r>
      <w:r w:rsidRPr="00571A8B">
        <w:rPr>
          <w:b/>
        </w:rPr>
        <w:t xml:space="preserve">сячно </w:t>
      </w:r>
      <w:r w:rsidR="00F31A12" w:rsidRPr="00571A8B">
        <w:rPr>
          <w:b/>
        </w:rPr>
        <w:t>тратите на выполнение следующих действий?</w:t>
      </w:r>
    </w:p>
    <w:p w:rsidR="004A63CB" w:rsidRDefault="004A63CB" w:rsidP="00405726">
      <w:pPr>
        <w:spacing w:line="245" w:lineRule="auto"/>
        <w:jc w:val="both"/>
      </w:pPr>
    </w:p>
    <w:tbl>
      <w:tblPr>
        <w:tblStyle w:val="table-style-blauw-100-outline1"/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5"/>
        <w:gridCol w:w="1061"/>
        <w:gridCol w:w="1061"/>
        <w:gridCol w:w="930"/>
        <w:gridCol w:w="931"/>
        <w:gridCol w:w="1061"/>
        <w:gridCol w:w="1061"/>
      </w:tblGrid>
      <w:tr w:rsidR="00D26DE1" w:rsidRPr="00D26DE1" w:rsidTr="00D26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26DE1" w:rsidRPr="00C06937" w:rsidRDefault="00D26DE1" w:rsidP="00D26DE1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26DE1" w:rsidRPr="00926261" w:rsidRDefault="00D26DE1" w:rsidP="00D26DE1">
            <w:pPr>
              <w:rPr>
                <w:rFonts w:ascii="Times New Roman" w:hAnsi="Times New Roman"/>
                <w:color w:val="auto"/>
                <w:sz w:val="19"/>
                <w:szCs w:val="19"/>
                <w:lang w:val="en-GB"/>
              </w:rPr>
            </w:pPr>
            <w:r w:rsidRPr="00926261">
              <w:rPr>
                <w:rFonts w:ascii="Times New Roman" w:hAnsi="Times New Roman"/>
                <w:bCs/>
                <w:color w:val="auto"/>
                <w:sz w:val="19"/>
                <w:szCs w:val="19"/>
                <w:lang w:val="ru-RU"/>
              </w:rPr>
              <w:t xml:space="preserve">Менее </w:t>
            </w:r>
            <w:r w:rsidRPr="00926261">
              <w:rPr>
                <w:rFonts w:ascii="Times New Roman" w:hAnsi="Times New Roman"/>
                <w:bCs/>
                <w:color w:val="auto"/>
                <w:sz w:val="19"/>
                <w:szCs w:val="19"/>
                <w:lang w:val="en-US"/>
              </w:rPr>
              <w:t xml:space="preserve">½ </w:t>
            </w:r>
            <w:r w:rsidRPr="00926261">
              <w:rPr>
                <w:rFonts w:ascii="Times New Roman" w:hAnsi="Times New Roman"/>
                <w:bCs/>
                <w:color w:val="auto"/>
                <w:sz w:val="19"/>
                <w:szCs w:val="19"/>
                <w:lang w:val="ru-RU"/>
              </w:rPr>
              <w:t>часа в месяц</w:t>
            </w:r>
          </w:p>
        </w:tc>
        <w:tc>
          <w:tcPr>
            <w:tcW w:w="1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26DE1" w:rsidRPr="00926261" w:rsidRDefault="00D26DE1" w:rsidP="00D26DE1">
            <w:pPr>
              <w:rPr>
                <w:rFonts w:ascii="Times New Roman" w:hAnsi="Times New Roman"/>
                <w:color w:val="auto"/>
                <w:sz w:val="19"/>
                <w:szCs w:val="19"/>
                <w:lang w:val="en-GB"/>
              </w:rPr>
            </w:pPr>
            <w:r w:rsidRPr="00926261">
              <w:rPr>
                <w:rFonts w:ascii="Times New Roman" w:hAnsi="Times New Roman"/>
                <w:bCs/>
                <w:color w:val="auto"/>
                <w:sz w:val="19"/>
                <w:szCs w:val="19"/>
                <w:lang w:val="ru-RU"/>
              </w:rPr>
              <w:t>½–1 час в месяц</w:t>
            </w:r>
          </w:p>
        </w:tc>
        <w:tc>
          <w:tcPr>
            <w:tcW w:w="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26DE1" w:rsidRPr="00926261" w:rsidRDefault="00D26DE1" w:rsidP="00D26DE1">
            <w:pPr>
              <w:rPr>
                <w:rFonts w:ascii="Times New Roman" w:hAnsi="Times New Roman"/>
                <w:color w:val="auto"/>
                <w:sz w:val="19"/>
                <w:szCs w:val="19"/>
                <w:lang w:val="en-GB"/>
              </w:rPr>
            </w:pPr>
            <w:r w:rsidRPr="00926261">
              <w:rPr>
                <w:rFonts w:ascii="Times New Roman" w:hAnsi="Times New Roman"/>
                <w:bCs/>
                <w:color w:val="auto"/>
                <w:sz w:val="19"/>
                <w:szCs w:val="19"/>
                <w:lang w:val="ru-RU"/>
              </w:rPr>
              <w:t>1-3 часа в месяц</w:t>
            </w:r>
          </w:p>
        </w:tc>
        <w:tc>
          <w:tcPr>
            <w:tcW w:w="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26DE1" w:rsidRPr="00926261" w:rsidRDefault="00D26DE1" w:rsidP="00D26DE1">
            <w:pPr>
              <w:rPr>
                <w:rFonts w:ascii="Times New Roman" w:hAnsi="Times New Roman"/>
                <w:color w:val="auto"/>
                <w:sz w:val="19"/>
                <w:szCs w:val="19"/>
                <w:lang w:val="en-GB"/>
              </w:rPr>
            </w:pPr>
            <w:r w:rsidRPr="00926261">
              <w:rPr>
                <w:rFonts w:ascii="Times New Roman" w:hAnsi="Times New Roman"/>
                <w:bCs/>
                <w:color w:val="auto"/>
                <w:sz w:val="19"/>
                <w:szCs w:val="19"/>
                <w:lang w:val="ru-RU"/>
              </w:rPr>
              <w:t>Более</w:t>
            </w:r>
            <w:r w:rsidRPr="00926261">
              <w:rPr>
                <w:rFonts w:ascii="Times New Roman" w:hAnsi="Times New Roman"/>
                <w:bCs/>
                <w:color w:val="auto"/>
                <w:sz w:val="19"/>
                <w:szCs w:val="19"/>
                <w:lang w:val="en-US"/>
              </w:rPr>
              <w:t xml:space="preserve"> 3 </w:t>
            </w:r>
            <w:r w:rsidRPr="00926261">
              <w:rPr>
                <w:rFonts w:ascii="Times New Roman" w:hAnsi="Times New Roman"/>
                <w:bCs/>
                <w:color w:val="auto"/>
                <w:sz w:val="19"/>
                <w:szCs w:val="19"/>
                <w:lang w:val="ru-RU"/>
              </w:rPr>
              <w:t>часов в месяц</w:t>
            </w:r>
          </w:p>
        </w:tc>
        <w:tc>
          <w:tcPr>
            <w:tcW w:w="1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26DE1" w:rsidRPr="00926261" w:rsidRDefault="00D26DE1" w:rsidP="00D26DE1">
            <w:pPr>
              <w:rPr>
                <w:rFonts w:ascii="Times New Roman" w:hAnsi="Times New Roman"/>
                <w:color w:val="auto"/>
                <w:sz w:val="19"/>
                <w:szCs w:val="19"/>
                <w:lang w:val="en-GB"/>
              </w:rPr>
            </w:pPr>
            <w:r w:rsidRPr="00926261">
              <w:rPr>
                <w:rFonts w:ascii="Times New Roman" w:hAnsi="Times New Roman"/>
                <w:bCs/>
                <w:color w:val="333333"/>
                <w:sz w:val="19"/>
                <w:szCs w:val="19"/>
                <w:lang w:eastAsia="ru-RU"/>
              </w:rPr>
              <w:t>Я этого не делаю</w:t>
            </w:r>
          </w:p>
        </w:tc>
        <w:tc>
          <w:tcPr>
            <w:tcW w:w="1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26DE1" w:rsidRPr="00926261" w:rsidRDefault="00D26DE1" w:rsidP="007D628D">
            <w:pPr>
              <w:ind w:left="-102" w:right="-142"/>
              <w:rPr>
                <w:rFonts w:ascii="Times New Roman" w:hAnsi="Times New Roman"/>
                <w:b w:val="0"/>
                <w:bCs/>
                <w:color w:val="333333"/>
                <w:sz w:val="19"/>
                <w:szCs w:val="19"/>
                <w:lang w:eastAsia="ru-RU"/>
              </w:rPr>
            </w:pPr>
            <w:r w:rsidRPr="00926261">
              <w:rPr>
                <w:rFonts w:ascii="Times New Roman" w:hAnsi="Times New Roman"/>
                <w:bCs/>
                <w:color w:val="333333"/>
                <w:sz w:val="19"/>
                <w:szCs w:val="19"/>
                <w:lang w:eastAsia="ru-RU"/>
              </w:rPr>
              <w:t>Пожалуйста, укажите для других документов</w:t>
            </w:r>
          </w:p>
        </w:tc>
      </w:tr>
      <w:tr w:rsidR="00D26DE1" w:rsidRPr="00D26DE1" w:rsidTr="00D2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5" w:type="dxa"/>
            <w:tcBorders>
              <w:top w:val="none" w:sz="0" w:space="0" w:color="auto"/>
            </w:tcBorders>
          </w:tcPr>
          <w:p w:rsidR="00D26DE1" w:rsidRPr="00926261" w:rsidRDefault="00D26DE1" w:rsidP="007D628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Внесение информации в послужную книжку моряка</w:t>
            </w: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D26DE1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26DE1" w:rsidRPr="00D26DE1" w:rsidTr="00D26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25" w:type="dxa"/>
            <w:tcBorders>
              <w:top w:val="none" w:sz="0" w:space="0" w:color="auto"/>
            </w:tcBorders>
          </w:tcPr>
          <w:p w:rsidR="00D26DE1" w:rsidRPr="00926261" w:rsidRDefault="00D26DE1" w:rsidP="00926261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Внесение информации в </w:t>
            </w:r>
            <w:r w:rsidR="00926261" w:rsidRPr="00926261">
              <w:rPr>
                <w:rFonts w:ascii="Times New Roman" w:hAnsi="Times New Roman"/>
                <w:sz w:val="23"/>
                <w:szCs w:val="23"/>
                <w:lang w:val="ru-RU"/>
              </w:rPr>
              <w:t>судовой</w:t>
            </w: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журнал</w:t>
            </w: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D26DE1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26DE1" w:rsidRPr="00D26DE1" w:rsidTr="00D2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5" w:type="dxa"/>
            <w:tcBorders>
              <w:top w:val="none" w:sz="0" w:space="0" w:color="auto"/>
            </w:tcBorders>
          </w:tcPr>
          <w:p w:rsidR="00D26DE1" w:rsidRPr="00926261" w:rsidRDefault="00D26DE1" w:rsidP="007D628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Внесение и/ или подтверждение информации о рабочем времени</w:t>
            </w: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D26DE1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26DE1" w:rsidRPr="00D26DE1" w:rsidTr="00D26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25" w:type="dxa"/>
            <w:tcBorders>
              <w:top w:val="none" w:sz="0" w:space="0" w:color="auto"/>
            </w:tcBorders>
          </w:tcPr>
          <w:p w:rsidR="00D26DE1" w:rsidRPr="00926261" w:rsidRDefault="00D26DE1" w:rsidP="007D628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Оформление документов, связанных с техническими требованиями к судам</w:t>
            </w: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D26DE1" w:rsidRDefault="00D26DE1" w:rsidP="0005194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26DE1" w:rsidRPr="00D26DE1" w:rsidTr="00D2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5" w:type="dxa"/>
            <w:tcBorders>
              <w:top w:val="none" w:sz="0" w:space="0" w:color="auto"/>
            </w:tcBorders>
          </w:tcPr>
          <w:p w:rsidR="00D26DE1" w:rsidRPr="00926261" w:rsidRDefault="00D26DE1" w:rsidP="007D628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Оформление иных документов, используемых во внутреннем водном транспорте для получения информ</w:t>
            </w: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а</w:t>
            </w: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ции о персонале (например, кома</w:t>
            </w: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дировка, …). </w:t>
            </w:r>
          </w:p>
          <w:p w:rsidR="00D26DE1" w:rsidRPr="00926261" w:rsidRDefault="00D26DE1" w:rsidP="007D628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Пожалуйста, уточните …</w:t>
            </w: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930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93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D26DE1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26DE1" w:rsidRPr="00D26DE1" w:rsidTr="00D26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25" w:type="dxa"/>
            <w:tcBorders>
              <w:top w:val="none" w:sz="0" w:space="0" w:color="auto"/>
            </w:tcBorders>
          </w:tcPr>
          <w:p w:rsidR="00D26DE1" w:rsidRPr="00926261" w:rsidRDefault="00D26DE1" w:rsidP="007D628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Оформление иных документов, используемых во внутреннем водном транспорте для получения информ</w:t>
            </w: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а</w:t>
            </w: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ции о судах (например, документы о судне, перевозящем опасные грузы или документы о находящихся на </w:t>
            </w: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судне отходах, …).</w:t>
            </w:r>
          </w:p>
          <w:p w:rsidR="00D26DE1" w:rsidRPr="00926261" w:rsidRDefault="00D26DE1" w:rsidP="007D628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t>Пожалуйста, уточните …</w:t>
            </w: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930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93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D26DE1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26DE1" w:rsidRPr="00D26DE1" w:rsidTr="00D2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5" w:type="dxa"/>
            <w:tcBorders>
              <w:top w:val="none" w:sz="0" w:space="0" w:color="auto"/>
            </w:tcBorders>
          </w:tcPr>
          <w:p w:rsidR="00D26DE1" w:rsidRPr="00926261" w:rsidRDefault="00D26DE1" w:rsidP="007D628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26261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Другое, пожалуйста, уточните</w:t>
            </w: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930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93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051944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061" w:type="dxa"/>
            <w:tcBorders>
              <w:top w:val="none" w:sz="0" w:space="0" w:color="auto"/>
            </w:tcBorders>
          </w:tcPr>
          <w:p w:rsidR="00D26DE1" w:rsidRPr="00D26DE1" w:rsidRDefault="00D26DE1" w:rsidP="00051944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:rsidR="00051944" w:rsidRDefault="00051944" w:rsidP="008F5239">
      <w:pPr>
        <w:jc w:val="both"/>
      </w:pPr>
    </w:p>
    <w:p w:rsidR="001910B3" w:rsidRPr="001910B3" w:rsidRDefault="001910B3" w:rsidP="00B12598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Pr="001910B3">
        <w:rPr>
          <w:b/>
        </w:rPr>
        <w:t xml:space="preserve">11. Вам иногда нужно </w:t>
      </w:r>
      <w:r>
        <w:rPr>
          <w:b/>
        </w:rPr>
        <w:t>вносить</w:t>
      </w:r>
      <w:r w:rsidRPr="001910B3">
        <w:rPr>
          <w:b/>
        </w:rPr>
        <w:t xml:space="preserve"> одну и ту же информацию </w:t>
      </w:r>
      <w:r>
        <w:rPr>
          <w:b/>
        </w:rPr>
        <w:t xml:space="preserve">в </w:t>
      </w:r>
      <w:r w:rsidRPr="001910B3">
        <w:rPr>
          <w:b/>
        </w:rPr>
        <w:t>более чем од</w:t>
      </w:r>
      <w:r>
        <w:rPr>
          <w:b/>
        </w:rPr>
        <w:t>и</w:t>
      </w:r>
      <w:r w:rsidRPr="001910B3">
        <w:rPr>
          <w:b/>
        </w:rPr>
        <w:t>н документ? Если да, то как</w:t>
      </w:r>
      <w:r>
        <w:rPr>
          <w:b/>
        </w:rPr>
        <w:t>ую</w:t>
      </w:r>
      <w:r w:rsidRPr="001910B3">
        <w:rPr>
          <w:b/>
        </w:rPr>
        <w:t xml:space="preserve"> информаци</w:t>
      </w:r>
      <w:r>
        <w:rPr>
          <w:b/>
        </w:rPr>
        <w:t>ю</w:t>
      </w:r>
      <w:r w:rsidRPr="001910B3">
        <w:rPr>
          <w:b/>
        </w:rPr>
        <w:t xml:space="preserve"> и в каких докуме</w:t>
      </w:r>
      <w:r w:rsidRPr="001910B3">
        <w:rPr>
          <w:b/>
        </w:rPr>
        <w:t>н</w:t>
      </w:r>
      <w:r w:rsidRPr="001910B3">
        <w:rPr>
          <w:b/>
        </w:rPr>
        <w:t>тах?</w:t>
      </w:r>
    </w:p>
    <w:p w:rsidR="001910B3" w:rsidRDefault="001910B3" w:rsidP="00B12598">
      <w:pPr>
        <w:jc w:val="both"/>
      </w:pPr>
    </w:p>
    <w:p w:rsidR="00801AC2" w:rsidRPr="000C612C" w:rsidRDefault="000C612C" w:rsidP="00801AC2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A76460">
        <w:rPr>
          <w:b/>
        </w:rPr>
        <w:t xml:space="preserve">12. </w:t>
      </w:r>
      <w:r w:rsidR="00801AC2" w:rsidRPr="000C612C">
        <w:rPr>
          <w:b/>
        </w:rPr>
        <w:t>Каковы для вас основные преимущества работы на барже/ судне?</w:t>
      </w:r>
    </w:p>
    <w:p w:rsidR="00801AC2" w:rsidRPr="000C612C" w:rsidRDefault="00801AC2" w:rsidP="00801AC2">
      <w:pPr>
        <w:jc w:val="both"/>
      </w:pPr>
    </w:p>
    <w:p w:rsidR="00801AC2" w:rsidRPr="000C612C" w:rsidRDefault="000C612C" w:rsidP="000C612C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A76460">
        <w:rPr>
          <w:b/>
        </w:rPr>
        <w:t xml:space="preserve">13. </w:t>
      </w:r>
      <w:r w:rsidRPr="000C612C">
        <w:rPr>
          <w:b/>
        </w:rPr>
        <w:t xml:space="preserve">Рассматриваете ли </w:t>
      </w:r>
      <w:r w:rsidR="0003020B">
        <w:rPr>
          <w:b/>
        </w:rPr>
        <w:t>в</w:t>
      </w:r>
      <w:r w:rsidR="00801AC2" w:rsidRPr="000C612C">
        <w:rPr>
          <w:b/>
        </w:rPr>
        <w:t xml:space="preserve">ы </w:t>
      </w:r>
      <w:r w:rsidRPr="000C612C">
        <w:rPr>
          <w:b/>
        </w:rPr>
        <w:t>возможность прекращения работы на</w:t>
      </w:r>
      <w:r w:rsidR="00801AC2" w:rsidRPr="000C612C">
        <w:rPr>
          <w:b/>
        </w:rPr>
        <w:t xml:space="preserve"> ВВТ? </w:t>
      </w:r>
    </w:p>
    <w:p w:rsidR="00801AC2" w:rsidRDefault="000C612C" w:rsidP="00801AC2">
      <w:pPr>
        <w:jc w:val="both"/>
      </w:pPr>
      <w:r>
        <w:sym w:font="Wingdings 2" w:char="F02A"/>
      </w:r>
      <w:r>
        <w:t xml:space="preserve"> Д</w:t>
      </w:r>
      <w:r w:rsidR="00801AC2">
        <w:t>а</w:t>
      </w:r>
    </w:p>
    <w:p w:rsidR="00801AC2" w:rsidRDefault="000C612C" w:rsidP="00801AC2">
      <w:pPr>
        <w:jc w:val="both"/>
      </w:pPr>
      <w:r>
        <w:sym w:font="Wingdings 2" w:char="F02A"/>
      </w:r>
      <w:r>
        <w:t xml:space="preserve"> Н</w:t>
      </w:r>
      <w:r w:rsidR="00801AC2">
        <w:t>ет</w:t>
      </w:r>
    </w:p>
    <w:p w:rsidR="00801AC2" w:rsidRDefault="000C612C" w:rsidP="00801AC2">
      <w:pPr>
        <w:jc w:val="both"/>
      </w:pPr>
      <w:r>
        <w:sym w:font="Wingdings 2" w:char="F02A"/>
      </w:r>
      <w:r>
        <w:t xml:space="preserve"> Я</w:t>
      </w:r>
      <w:r w:rsidR="00801AC2">
        <w:t xml:space="preserve"> не знаю</w:t>
      </w:r>
    </w:p>
    <w:p w:rsidR="00801AC2" w:rsidRPr="000C612C" w:rsidRDefault="00801AC2" w:rsidP="00801AC2">
      <w:pPr>
        <w:jc w:val="both"/>
      </w:pPr>
    </w:p>
    <w:p w:rsidR="00801AC2" w:rsidRPr="00671AE4" w:rsidRDefault="00671AE4" w:rsidP="00801AC2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A76460">
        <w:rPr>
          <w:b/>
        </w:rPr>
        <w:t xml:space="preserve">14. </w:t>
      </w:r>
      <w:r w:rsidRPr="00671AE4">
        <w:rPr>
          <w:b/>
        </w:rPr>
        <w:t>Если «да», укажите</w:t>
      </w:r>
      <w:r w:rsidR="00801AC2" w:rsidRPr="00671AE4">
        <w:rPr>
          <w:b/>
        </w:rPr>
        <w:t xml:space="preserve"> причин</w:t>
      </w:r>
      <w:r w:rsidRPr="00671AE4">
        <w:rPr>
          <w:b/>
        </w:rPr>
        <w:t>ы</w:t>
      </w:r>
      <w:r w:rsidR="00801AC2" w:rsidRPr="00671AE4">
        <w:rPr>
          <w:b/>
        </w:rPr>
        <w:t xml:space="preserve"> (допуска</w:t>
      </w:r>
      <w:r w:rsidRPr="00671AE4">
        <w:rPr>
          <w:b/>
        </w:rPr>
        <w:t>е</w:t>
      </w:r>
      <w:r w:rsidR="00801AC2" w:rsidRPr="00671AE4">
        <w:rPr>
          <w:b/>
        </w:rPr>
        <w:t>тся несколько отве</w:t>
      </w:r>
      <w:r w:rsidRPr="00671AE4">
        <w:rPr>
          <w:b/>
        </w:rPr>
        <w:t>тов).</w:t>
      </w:r>
    </w:p>
    <w:p w:rsidR="00801AC2" w:rsidRPr="00801AC2" w:rsidRDefault="00671AE4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Низкая зарплата</w:t>
      </w:r>
    </w:p>
    <w:p w:rsidR="00801AC2" w:rsidRPr="00801AC2" w:rsidRDefault="00671AE4" w:rsidP="00801AC2">
      <w:pPr>
        <w:jc w:val="both"/>
      </w:pPr>
      <w:r>
        <w:sym w:font="Wingdings 2" w:char="F02A"/>
      </w:r>
      <w:r>
        <w:t xml:space="preserve"> Продолжительное рабочее время</w:t>
      </w:r>
    </w:p>
    <w:p w:rsidR="00801AC2" w:rsidRPr="00801AC2" w:rsidRDefault="00671AE4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Нерегулярное рабочее время</w:t>
      </w:r>
    </w:p>
    <w:p w:rsidR="00801AC2" w:rsidRPr="00801AC2" w:rsidRDefault="00671AE4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Долгое отсутствие дома</w:t>
      </w:r>
    </w:p>
    <w:p w:rsidR="00801AC2" w:rsidRPr="00801AC2" w:rsidRDefault="00671AE4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Перспективы карьерного роста</w:t>
      </w:r>
    </w:p>
    <w:p w:rsidR="00801AC2" w:rsidRPr="00801AC2" w:rsidRDefault="00671AE4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Небезопасные условия труда</w:t>
      </w:r>
    </w:p>
    <w:p w:rsidR="00801AC2" w:rsidRPr="00801AC2" w:rsidRDefault="00671AE4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Тяжелые условия труда</w:t>
      </w:r>
    </w:p>
    <w:p w:rsidR="00801AC2" w:rsidRPr="00801AC2" w:rsidRDefault="00671AE4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Тип рабочего контракта</w:t>
      </w:r>
    </w:p>
    <w:p w:rsidR="00801AC2" w:rsidRPr="00801AC2" w:rsidRDefault="00671AE4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Небезопасный тип контракта</w:t>
      </w:r>
    </w:p>
    <w:p w:rsidR="00801AC2" w:rsidRPr="000C612C" w:rsidRDefault="00671AE4" w:rsidP="00801AC2">
      <w:pPr>
        <w:jc w:val="both"/>
      </w:pPr>
      <w:r>
        <w:sym w:font="Wingdings 2" w:char="F02A"/>
      </w:r>
      <w:r>
        <w:t xml:space="preserve"> </w:t>
      </w:r>
      <w:r w:rsidR="00801AC2" w:rsidRPr="000C612C">
        <w:t>Другое, пожалуйста, уточните</w:t>
      </w:r>
    </w:p>
    <w:p w:rsidR="00801AC2" w:rsidRDefault="00801AC2" w:rsidP="00801AC2">
      <w:pPr>
        <w:jc w:val="both"/>
      </w:pPr>
    </w:p>
    <w:p w:rsidR="001C7F1A" w:rsidRPr="001C7F1A" w:rsidRDefault="001C7F1A" w:rsidP="001C7F1A">
      <w:pPr>
        <w:jc w:val="both"/>
        <w:rPr>
          <w:b/>
          <w:i/>
        </w:rPr>
      </w:pPr>
      <w:r w:rsidRPr="001C7F1A">
        <w:rPr>
          <w:b/>
          <w:i/>
        </w:rPr>
        <w:t>Инспекции судов</w:t>
      </w:r>
    </w:p>
    <w:p w:rsidR="001C7F1A" w:rsidRDefault="001C7F1A" w:rsidP="001C7F1A">
      <w:pPr>
        <w:jc w:val="both"/>
      </w:pPr>
    </w:p>
    <w:p w:rsidR="001C7F1A" w:rsidRDefault="001C7F1A" w:rsidP="001C7F1A">
      <w:pPr>
        <w:jc w:val="both"/>
      </w:pPr>
      <w:r>
        <w:t xml:space="preserve">Отчеты об инспекциях указывают на частые нарушения требований к судну ВВТ и экипажу. Отсутствие адекватных инструментов </w:t>
      </w:r>
      <w:r w:rsidR="007A6975">
        <w:t>принудительн</w:t>
      </w:r>
      <w:r w:rsidR="007A6975">
        <w:t>о</w:t>
      </w:r>
      <w:r w:rsidR="007A6975">
        <w:t xml:space="preserve">го исполнения указанных требований </w:t>
      </w:r>
      <w:r>
        <w:t>может быть одной из причин.</w:t>
      </w:r>
    </w:p>
    <w:p w:rsidR="00A76460" w:rsidRDefault="001C7F1A" w:rsidP="001C7F1A">
      <w:pPr>
        <w:jc w:val="both"/>
      </w:pPr>
      <w:r>
        <w:t xml:space="preserve">В этой части мы </w:t>
      </w:r>
      <w:r w:rsidR="003364EA">
        <w:t>ставим</w:t>
      </w:r>
      <w:r>
        <w:t xml:space="preserve"> вопросы, чтобы получить представление о т</w:t>
      </w:r>
      <w:r>
        <w:t>е</w:t>
      </w:r>
      <w:r>
        <w:t>кущих процессах проверки и уровне нарушений с вашей точки зрения.</w:t>
      </w:r>
    </w:p>
    <w:p w:rsidR="00A76460" w:rsidRDefault="00A76460" w:rsidP="00801AC2">
      <w:pPr>
        <w:jc w:val="both"/>
      </w:pPr>
    </w:p>
    <w:p w:rsidR="00801AC2" w:rsidRPr="00112403" w:rsidRDefault="00112403" w:rsidP="00801AC2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>
        <w:rPr>
          <w:b/>
        </w:rPr>
        <w:t xml:space="preserve">15. </w:t>
      </w:r>
      <w:r w:rsidR="00801AC2" w:rsidRPr="00112403">
        <w:rPr>
          <w:b/>
        </w:rPr>
        <w:t>Какие документы обычно проверяются во время проверки?</w:t>
      </w:r>
    </w:p>
    <w:p w:rsidR="00801AC2" w:rsidRPr="00801AC2" w:rsidRDefault="00651C57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Сервисная книжка</w:t>
      </w:r>
    </w:p>
    <w:p w:rsidR="00801AC2" w:rsidRPr="00801AC2" w:rsidRDefault="00651C57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Судовой журнал</w:t>
      </w:r>
    </w:p>
    <w:p w:rsidR="00801AC2" w:rsidRPr="00801AC2" w:rsidRDefault="00651C57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Таб</w:t>
      </w:r>
      <w:r w:rsidR="002C516A">
        <w:t>ель учета</w:t>
      </w:r>
      <w:r w:rsidR="00801AC2" w:rsidRPr="00801AC2">
        <w:t xml:space="preserve"> рабочего времени</w:t>
      </w:r>
    </w:p>
    <w:p w:rsidR="00801AC2" w:rsidRPr="00801AC2" w:rsidRDefault="00651C57" w:rsidP="00801AC2">
      <w:pPr>
        <w:jc w:val="both"/>
      </w:pPr>
      <w:r>
        <w:lastRenderedPageBreak/>
        <w:sym w:font="Wingdings 2" w:char="F02A"/>
      </w:r>
      <w:r>
        <w:t xml:space="preserve"> </w:t>
      </w:r>
      <w:r w:rsidR="0044576F">
        <w:t>Свидетельства</w:t>
      </w:r>
      <w:r w:rsidR="002C516A">
        <w:t xml:space="preserve"> о п</w:t>
      </w:r>
      <w:r w:rsidR="00801AC2" w:rsidRPr="00801AC2">
        <w:t>рофессиональн</w:t>
      </w:r>
      <w:r w:rsidR="002C516A">
        <w:t>ой</w:t>
      </w:r>
      <w:r w:rsidR="00801AC2" w:rsidRPr="00801AC2">
        <w:t xml:space="preserve"> квалификаци</w:t>
      </w:r>
      <w:r w:rsidR="002C516A">
        <w:t>и членов</w:t>
      </w:r>
      <w:r w:rsidR="00801AC2" w:rsidRPr="00801AC2">
        <w:t xml:space="preserve"> экипажа</w:t>
      </w:r>
    </w:p>
    <w:p w:rsidR="00801AC2" w:rsidRPr="00801AC2" w:rsidRDefault="00651C57" w:rsidP="00801AC2">
      <w:pPr>
        <w:jc w:val="both"/>
      </w:pPr>
      <w:r>
        <w:sym w:font="Wingdings 2" w:char="F02A"/>
      </w:r>
      <w:r>
        <w:t xml:space="preserve"> </w:t>
      </w:r>
      <w:r w:rsidR="00801AC2" w:rsidRPr="00801AC2">
        <w:t>Документация</w:t>
      </w:r>
      <w:r w:rsidR="00AD311E">
        <w:t>, относящаяся к</w:t>
      </w:r>
      <w:r w:rsidR="005B6A5D">
        <w:t xml:space="preserve"> </w:t>
      </w:r>
      <w:r w:rsidR="005B6A5D" w:rsidRPr="005B6A5D">
        <w:t>Европейско</w:t>
      </w:r>
      <w:r w:rsidR="005B6A5D">
        <w:t>му</w:t>
      </w:r>
      <w:r w:rsidR="005B6A5D" w:rsidRPr="005B6A5D">
        <w:t xml:space="preserve"> соглашени</w:t>
      </w:r>
      <w:r w:rsidR="005B6A5D">
        <w:t>ю</w:t>
      </w:r>
      <w:r w:rsidR="005B6A5D" w:rsidRPr="005B6A5D">
        <w:t xml:space="preserve"> о межд</w:t>
      </w:r>
      <w:r w:rsidR="005B6A5D" w:rsidRPr="005B6A5D">
        <w:t>у</w:t>
      </w:r>
      <w:r w:rsidR="005B6A5D" w:rsidRPr="005B6A5D">
        <w:t>народной перевозке опасных грузов по внутренним водным путям (ВОПОГ)</w:t>
      </w:r>
    </w:p>
    <w:p w:rsidR="00801AC2" w:rsidRPr="00801AC2" w:rsidRDefault="00651C57" w:rsidP="00801AC2">
      <w:pPr>
        <w:jc w:val="both"/>
      </w:pPr>
      <w:r>
        <w:sym w:font="Wingdings 2" w:char="F02A"/>
      </w:r>
      <w:r>
        <w:t xml:space="preserve"> </w:t>
      </w:r>
      <w:r w:rsidR="004A4107">
        <w:t>Документы</w:t>
      </w:r>
      <w:r w:rsidR="00801AC2" w:rsidRPr="00801AC2">
        <w:t xml:space="preserve"> на установку и функционирование тахографа</w:t>
      </w:r>
    </w:p>
    <w:p w:rsidR="00801AC2" w:rsidRPr="00651C57" w:rsidRDefault="00651C57" w:rsidP="00801AC2">
      <w:pPr>
        <w:jc w:val="both"/>
      </w:pPr>
      <w:r>
        <w:rPr>
          <w:lang w:val="en-US"/>
        </w:rPr>
        <w:sym w:font="Wingdings 2" w:char="F02A"/>
      </w:r>
      <w:r>
        <w:t xml:space="preserve"> </w:t>
      </w:r>
      <w:r w:rsidRPr="009C6E89">
        <w:t>Друго</w:t>
      </w:r>
      <w:r>
        <w:t>е</w:t>
      </w:r>
    </w:p>
    <w:p w:rsidR="00801AC2" w:rsidRPr="009C6E89" w:rsidRDefault="00801AC2" w:rsidP="00801AC2">
      <w:pPr>
        <w:jc w:val="both"/>
      </w:pPr>
    </w:p>
    <w:p w:rsidR="00801AC2" w:rsidRPr="00930760" w:rsidRDefault="00D82DB8" w:rsidP="00801AC2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9C6E89" w:rsidRPr="00930760">
        <w:rPr>
          <w:b/>
        </w:rPr>
        <w:t>16. Как часто ваша организация/ в</w:t>
      </w:r>
      <w:r w:rsidR="0003020B">
        <w:rPr>
          <w:b/>
        </w:rPr>
        <w:t>ы лично подвергаетесь</w:t>
      </w:r>
      <w:r w:rsidR="009C6E89" w:rsidRPr="00930760">
        <w:rPr>
          <w:b/>
        </w:rPr>
        <w:t xml:space="preserve"> прове</w:t>
      </w:r>
      <w:r w:rsidR="009C6E89" w:rsidRPr="00930760">
        <w:rPr>
          <w:b/>
        </w:rPr>
        <w:t>р</w:t>
      </w:r>
      <w:r w:rsidR="0003020B">
        <w:rPr>
          <w:b/>
        </w:rPr>
        <w:t>кам</w:t>
      </w:r>
      <w:r w:rsidR="009C6E89" w:rsidRPr="00930760">
        <w:rPr>
          <w:b/>
        </w:rPr>
        <w:t xml:space="preserve"> и какими </w:t>
      </w:r>
      <w:r w:rsidR="0003020B">
        <w:rPr>
          <w:b/>
        </w:rPr>
        <w:t>органами</w:t>
      </w:r>
      <w:r w:rsidR="009C6E89" w:rsidRPr="00930760">
        <w:rPr>
          <w:b/>
        </w:rPr>
        <w:t xml:space="preserve">? Пожалуйста, укажите ваш ответ в </w:t>
      </w:r>
      <w:r w:rsidR="0003020B">
        <w:rPr>
          <w:b/>
        </w:rPr>
        <w:t>усредненном</w:t>
      </w:r>
      <w:r w:rsidR="009C6E89" w:rsidRPr="00930760">
        <w:rPr>
          <w:b/>
        </w:rPr>
        <w:t xml:space="preserve"> количестве проверок за </w:t>
      </w:r>
      <w:r w:rsidR="0003020B" w:rsidRPr="0003020B">
        <w:rPr>
          <w:b/>
          <w:u w:val="single"/>
        </w:rPr>
        <w:t>один рейс</w:t>
      </w:r>
      <w:r w:rsidR="009C6E89" w:rsidRPr="00930760">
        <w:rPr>
          <w:b/>
        </w:rPr>
        <w:t xml:space="preserve"> (пожалуйста, укажите оценку</w:t>
      </w:r>
      <w:r w:rsidR="0003020B">
        <w:rPr>
          <w:b/>
        </w:rPr>
        <w:t>, данную в результате проверки</w:t>
      </w:r>
      <w:r w:rsidR="009C6E89" w:rsidRPr="00930760">
        <w:rPr>
          <w:b/>
        </w:rPr>
        <w:t xml:space="preserve"> каждо</w:t>
      </w:r>
      <w:r w:rsidR="0003020B">
        <w:rPr>
          <w:b/>
        </w:rPr>
        <w:t>му</w:t>
      </w:r>
      <w:r w:rsidR="009C6E89" w:rsidRPr="00930760">
        <w:rPr>
          <w:b/>
        </w:rPr>
        <w:t xml:space="preserve"> судн</w:t>
      </w:r>
      <w:r w:rsidR="0003020B">
        <w:rPr>
          <w:b/>
        </w:rPr>
        <w:t>у</w:t>
      </w:r>
      <w:r w:rsidR="009C6E89" w:rsidRPr="00930760">
        <w:rPr>
          <w:b/>
        </w:rPr>
        <w:t>/ барж</w:t>
      </w:r>
      <w:r w:rsidR="0003020B">
        <w:rPr>
          <w:b/>
        </w:rPr>
        <w:t>е</w:t>
      </w:r>
      <w:r w:rsidR="009C6E89" w:rsidRPr="00930760">
        <w:rPr>
          <w:b/>
        </w:rPr>
        <w:t>, если вы или ваша комп</w:t>
      </w:r>
      <w:r w:rsidR="009C6E89" w:rsidRPr="00930760">
        <w:rPr>
          <w:b/>
        </w:rPr>
        <w:t>а</w:t>
      </w:r>
      <w:r w:rsidR="009C6E89" w:rsidRPr="00930760">
        <w:rPr>
          <w:b/>
        </w:rPr>
        <w:t>ния владеете несколькими баржами/ судами)</w:t>
      </w:r>
      <w:r w:rsidR="0003020B">
        <w:rPr>
          <w:b/>
        </w:rPr>
        <w:t>.</w:t>
      </w:r>
    </w:p>
    <w:p w:rsidR="00C64C5F" w:rsidRDefault="00C64C5F" w:rsidP="00801AC2">
      <w:pPr>
        <w:jc w:val="both"/>
      </w:pPr>
    </w:p>
    <w:tbl>
      <w:tblPr>
        <w:tblStyle w:val="table-style-blauw-100-outline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417"/>
      </w:tblGrid>
      <w:tr w:rsidR="00C06937" w:rsidRPr="00C06937" w:rsidTr="00C06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473A7" w:rsidRPr="00C06937" w:rsidRDefault="009473A7" w:rsidP="00C06937">
            <w:pPr>
              <w:jc w:val="both"/>
              <w:rPr>
                <w:rFonts w:ascii="Times New Roman" w:hAnsi="Times New Roman"/>
                <w:color w:val="auto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473A7" w:rsidRPr="00C06937" w:rsidRDefault="00C06937" w:rsidP="00C06937">
            <w:pPr>
              <w:jc w:val="both"/>
              <w:rPr>
                <w:rFonts w:ascii="Times New Roman" w:hAnsi="Times New Roman"/>
                <w:color w:val="auto"/>
                <w:sz w:val="20"/>
                <w:lang w:val="en-GB"/>
              </w:rPr>
            </w:pPr>
            <w:r>
              <w:rPr>
                <w:rFonts w:ascii="Times New Roman" w:hAnsi="Times New Roman"/>
                <w:color w:val="auto"/>
                <w:sz w:val="20"/>
                <w:lang w:val="ru-RU"/>
              </w:rPr>
              <w:t>В каждом рейсе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473A7" w:rsidRPr="00C06937" w:rsidRDefault="00C06937" w:rsidP="00C06937">
            <w:pPr>
              <w:jc w:val="center"/>
              <w:rPr>
                <w:rFonts w:ascii="Times New Roman" w:hAnsi="Times New Roman"/>
                <w:color w:val="auto"/>
                <w:sz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lang w:val="ru-RU"/>
              </w:rPr>
              <w:t>Через рейс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473A7" w:rsidRPr="00C06937" w:rsidRDefault="00C06937" w:rsidP="00C06937">
            <w:pPr>
              <w:jc w:val="both"/>
              <w:rPr>
                <w:rFonts w:ascii="Times New Roman" w:hAnsi="Times New Roman"/>
                <w:color w:val="auto"/>
                <w:sz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lang w:val="ru-RU"/>
              </w:rPr>
              <w:t>Меньше, чем через рейс, пожалуйста</w:t>
            </w:r>
            <w:r w:rsidR="0052700C">
              <w:rPr>
                <w:rFonts w:ascii="Times New Roman" w:hAnsi="Times New Roman"/>
                <w:color w:val="auto"/>
                <w:sz w:val="20"/>
                <w:lang w:val="ru-RU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lang w:val="ru-RU"/>
              </w:rPr>
              <w:t xml:space="preserve"> укажите</w:t>
            </w:r>
          </w:p>
        </w:tc>
      </w:tr>
      <w:tr w:rsidR="009473A7" w:rsidRPr="00C06937" w:rsidTr="00C06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3" w:type="dxa"/>
            <w:tcBorders>
              <w:top w:val="none" w:sz="0" w:space="0" w:color="auto"/>
            </w:tcBorders>
          </w:tcPr>
          <w:p w:rsidR="009473A7" w:rsidRPr="00C06937" w:rsidRDefault="00C06937" w:rsidP="007D112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Водная полиция</w:t>
            </w:r>
          </w:p>
        </w:tc>
        <w:tc>
          <w:tcPr>
            <w:tcW w:w="1418" w:type="dxa"/>
            <w:tcBorders>
              <w:top w:val="none" w:sz="0" w:space="0" w:color="auto"/>
            </w:tcBorders>
          </w:tcPr>
          <w:p w:rsidR="009473A7" w:rsidRPr="00C06937" w:rsidRDefault="009473A7" w:rsidP="009473A7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one" w:sz="0" w:space="0" w:color="auto"/>
            </w:tcBorders>
          </w:tcPr>
          <w:p w:rsidR="009473A7" w:rsidRPr="00C06937" w:rsidRDefault="009473A7" w:rsidP="009473A7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one" w:sz="0" w:space="0" w:color="auto"/>
            </w:tcBorders>
          </w:tcPr>
          <w:p w:rsidR="009473A7" w:rsidRPr="00C06937" w:rsidRDefault="009473A7" w:rsidP="009473A7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9473A7" w:rsidRPr="007D112F" w:rsidTr="00C069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53" w:type="dxa"/>
            <w:tcBorders>
              <w:top w:val="none" w:sz="0" w:space="0" w:color="auto"/>
            </w:tcBorders>
          </w:tcPr>
          <w:p w:rsidR="009473A7" w:rsidRPr="007D112F" w:rsidRDefault="00C06937" w:rsidP="007D112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Инспекторы</w:t>
            </w:r>
            <w:r w:rsidRPr="005270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</w:t>
            </w:r>
            <w:r w:rsidRPr="005270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транспорта</w:t>
            </w:r>
            <w:r w:rsidRPr="005270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="0052700C">
              <w:rPr>
                <w:rFonts w:ascii="Times New Roman" w:hAnsi="Times New Roman"/>
                <w:sz w:val="24"/>
                <w:szCs w:val="24"/>
                <w:lang w:val="ru-RU"/>
              </w:rPr>
              <w:t>госуда</w:t>
            </w:r>
            <w:r w:rsidR="0052700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52700C">
              <w:rPr>
                <w:rFonts w:ascii="Times New Roman" w:hAnsi="Times New Roman"/>
                <w:sz w:val="24"/>
                <w:szCs w:val="24"/>
                <w:lang w:val="ru-RU"/>
              </w:rPr>
              <w:t>ственного</w:t>
            </w:r>
            <w:r w:rsidR="0052700C" w:rsidRPr="005270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2700C">
              <w:rPr>
                <w:rFonts w:ascii="Times New Roman" w:hAnsi="Times New Roman"/>
                <w:sz w:val="24"/>
                <w:szCs w:val="24"/>
                <w:lang w:val="ru-RU"/>
              </w:rPr>
              <w:t>органа</w:t>
            </w:r>
            <w:r w:rsidR="0052700C" w:rsidRPr="005270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2700C">
              <w:rPr>
                <w:rFonts w:ascii="Times New Roman" w:hAnsi="Times New Roman"/>
                <w:sz w:val="24"/>
                <w:szCs w:val="24"/>
                <w:lang w:val="ru-RU"/>
              </w:rPr>
              <w:t>по судоходству</w:t>
            </w:r>
            <w:r w:rsidR="007D1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473A7" w:rsidRPr="007D112F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7D1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или наподобие </w:t>
            </w:r>
            <w:r w:rsidR="004C00E2">
              <w:rPr>
                <w:rFonts w:ascii="Times New Roman" w:hAnsi="Times New Roman"/>
                <w:sz w:val="24"/>
                <w:szCs w:val="24"/>
                <w:lang w:val="ru-RU"/>
              </w:rPr>
              <w:t>него</w:t>
            </w:r>
            <w:r w:rsidR="009473A7" w:rsidRPr="007D112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one" w:sz="0" w:space="0" w:color="auto"/>
            </w:tcBorders>
          </w:tcPr>
          <w:p w:rsidR="009473A7" w:rsidRPr="007D112F" w:rsidRDefault="009473A7" w:rsidP="009473A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auto"/>
            </w:tcBorders>
          </w:tcPr>
          <w:p w:rsidR="009473A7" w:rsidRPr="007D112F" w:rsidRDefault="009473A7" w:rsidP="009473A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auto"/>
            </w:tcBorders>
          </w:tcPr>
          <w:p w:rsidR="009473A7" w:rsidRPr="007D112F" w:rsidRDefault="009473A7" w:rsidP="009473A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473A7" w:rsidRPr="00C06937" w:rsidTr="00C06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3" w:type="dxa"/>
            <w:tcBorders>
              <w:top w:val="none" w:sz="0" w:space="0" w:color="auto"/>
            </w:tcBorders>
          </w:tcPr>
          <w:p w:rsidR="009473A7" w:rsidRPr="00C06937" w:rsidRDefault="007D112F" w:rsidP="007D112F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Инспекция по труду</w:t>
            </w:r>
          </w:p>
        </w:tc>
        <w:tc>
          <w:tcPr>
            <w:tcW w:w="1418" w:type="dxa"/>
            <w:tcBorders>
              <w:top w:val="none" w:sz="0" w:space="0" w:color="auto"/>
            </w:tcBorders>
          </w:tcPr>
          <w:p w:rsidR="009473A7" w:rsidRPr="00C06937" w:rsidRDefault="009473A7" w:rsidP="009473A7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one" w:sz="0" w:space="0" w:color="auto"/>
            </w:tcBorders>
          </w:tcPr>
          <w:p w:rsidR="009473A7" w:rsidRPr="00C06937" w:rsidRDefault="009473A7" w:rsidP="009473A7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one" w:sz="0" w:space="0" w:color="auto"/>
            </w:tcBorders>
          </w:tcPr>
          <w:p w:rsidR="009473A7" w:rsidRPr="00C06937" w:rsidRDefault="009473A7" w:rsidP="009473A7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:rsidR="00C64C5F" w:rsidRPr="00E53468" w:rsidRDefault="00C64C5F" w:rsidP="00801AC2">
      <w:pPr>
        <w:jc w:val="both"/>
        <w:rPr>
          <w:b/>
        </w:rPr>
      </w:pPr>
    </w:p>
    <w:p w:rsidR="00E53468" w:rsidRPr="00E53468" w:rsidRDefault="0059046A" w:rsidP="00801AC2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E53468" w:rsidRPr="00E53468">
        <w:rPr>
          <w:b/>
        </w:rPr>
        <w:t>17. Как бы вы оценили время, необходимое полиции и/ или и</w:t>
      </w:r>
      <w:r w:rsidR="00E53468" w:rsidRPr="00E53468">
        <w:rPr>
          <w:b/>
        </w:rPr>
        <w:t>н</w:t>
      </w:r>
      <w:r w:rsidR="00E53468" w:rsidRPr="00E53468">
        <w:rPr>
          <w:b/>
        </w:rPr>
        <w:t xml:space="preserve">спекционным органам для регулярного контроля документов на борту в следующих целях? Ответьте </w:t>
      </w:r>
      <w:r w:rsidR="004647B5">
        <w:rPr>
          <w:b/>
        </w:rPr>
        <w:t>по следующим</w:t>
      </w:r>
      <w:r w:rsidR="00E53468" w:rsidRPr="00E53468">
        <w:rPr>
          <w:b/>
        </w:rPr>
        <w:t xml:space="preserve"> документ</w:t>
      </w:r>
      <w:r w:rsidR="004647B5">
        <w:rPr>
          <w:b/>
        </w:rPr>
        <w:t>ам</w:t>
      </w:r>
      <w:r w:rsidR="00E53468" w:rsidRPr="00E53468">
        <w:rPr>
          <w:b/>
        </w:rPr>
        <w:t>:</w:t>
      </w:r>
    </w:p>
    <w:p w:rsidR="00E53468" w:rsidRDefault="00E53468" w:rsidP="00801AC2">
      <w:pPr>
        <w:jc w:val="both"/>
      </w:pPr>
    </w:p>
    <w:tbl>
      <w:tblPr>
        <w:tblStyle w:val="table-style-blauw-100-outline2"/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1258"/>
        <w:gridCol w:w="1244"/>
        <w:gridCol w:w="1257"/>
        <w:gridCol w:w="1161"/>
        <w:gridCol w:w="1376"/>
      </w:tblGrid>
      <w:tr w:rsidR="009F31CF" w:rsidRPr="009F31CF" w:rsidTr="000A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9" w:rsidRPr="000A2C89" w:rsidRDefault="000A2C89" w:rsidP="000A2C89">
            <w:pPr>
              <w:jc w:val="both"/>
              <w:rPr>
                <w:rFonts w:ascii="Times New Roman" w:hAnsi="Times New Roman"/>
                <w:color w:val="auto"/>
                <w:sz w:val="19"/>
                <w:szCs w:val="19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9" w:rsidRPr="000A2C89" w:rsidRDefault="000A2C89" w:rsidP="000A2C89">
            <w:pPr>
              <w:jc w:val="both"/>
              <w:rPr>
                <w:rFonts w:ascii="Times New Roman" w:hAnsi="Times New Roman"/>
                <w:color w:val="auto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  <w:lang w:val="ru-RU"/>
              </w:rPr>
              <w:t>Контроль занимает слишком много времени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9" w:rsidRPr="000A2C89" w:rsidRDefault="000A2C89" w:rsidP="009F31CF">
            <w:pPr>
              <w:ind w:left="-113" w:right="-74"/>
              <w:jc w:val="both"/>
              <w:rPr>
                <w:rFonts w:ascii="Times New Roman" w:hAnsi="Times New Roman"/>
                <w:color w:val="auto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  <w:lang w:val="ru-RU"/>
              </w:rPr>
              <w:t>Контроль занимает много времени, но в разумных пределах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9" w:rsidRPr="000A2C89" w:rsidRDefault="009F31CF" w:rsidP="009F31CF">
            <w:pPr>
              <w:jc w:val="both"/>
              <w:rPr>
                <w:rFonts w:ascii="Times New Roman" w:hAnsi="Times New Roman"/>
                <w:color w:val="auto"/>
                <w:sz w:val="19"/>
                <w:szCs w:val="19"/>
                <w:lang w:val="en-GB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  <w:lang w:val="ru-RU"/>
              </w:rPr>
              <w:t>Контроль проходит быстро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9" w:rsidRPr="000A2C89" w:rsidRDefault="009F31CF" w:rsidP="009F31CF">
            <w:pPr>
              <w:jc w:val="both"/>
              <w:rPr>
                <w:rFonts w:ascii="Times New Roman" w:hAnsi="Times New Roman"/>
                <w:color w:val="auto"/>
                <w:sz w:val="19"/>
                <w:szCs w:val="19"/>
                <w:lang w:val="en-GB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  <w:lang w:val="ru-RU"/>
              </w:rPr>
              <w:t>Меня никогда не проверяют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9" w:rsidRPr="000A2C89" w:rsidRDefault="009F31CF" w:rsidP="000A2C89">
            <w:pPr>
              <w:jc w:val="both"/>
              <w:rPr>
                <w:rFonts w:ascii="Times New Roman" w:hAnsi="Times New Roman"/>
                <w:color w:val="auto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  <w:lang w:val="ru-RU"/>
              </w:rPr>
              <w:t>Я не имею отношения к этому виду деятельности</w:t>
            </w:r>
          </w:p>
        </w:tc>
      </w:tr>
      <w:tr w:rsidR="00EA2C94" w:rsidRPr="00EA2C94" w:rsidTr="000A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2" w:type="dxa"/>
            <w:tcBorders>
              <w:top w:val="single" w:sz="4" w:space="0" w:color="auto"/>
            </w:tcBorders>
          </w:tcPr>
          <w:p w:rsidR="000A2C89" w:rsidRPr="000A2C89" w:rsidRDefault="00EA2C94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A2C94">
              <w:rPr>
                <w:rFonts w:ascii="Times New Roman" w:hAnsi="Times New Roman"/>
                <w:sz w:val="22"/>
                <w:szCs w:val="22"/>
                <w:lang w:val="ru-RU"/>
              </w:rPr>
              <w:t>Проверка требований, предъявляемых к экипажу (достаточное количество людей на борту с необходимой квалификацией и надлежащим врем</w:t>
            </w:r>
            <w:r w:rsidRPr="00EA2C94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EA2C94">
              <w:rPr>
                <w:rFonts w:ascii="Times New Roman" w:hAnsi="Times New Roman"/>
                <w:sz w:val="22"/>
                <w:szCs w:val="22"/>
                <w:lang w:val="ru-RU"/>
              </w:rPr>
              <w:t>нем отдыха с учетом режима работы)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F31CF" w:rsidRPr="00EA2C94" w:rsidTr="000A2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12" w:type="dxa"/>
          </w:tcPr>
          <w:p w:rsidR="000A2C89" w:rsidRPr="000A2C89" w:rsidRDefault="00EA2C94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A2C94">
              <w:rPr>
                <w:rFonts w:ascii="Times New Roman" w:hAnsi="Times New Roman"/>
                <w:sz w:val="22"/>
                <w:szCs w:val="22"/>
                <w:lang w:val="ru-RU"/>
              </w:rPr>
              <w:t>Проверка соответствия судна технич</w:t>
            </w:r>
            <w:r w:rsidRPr="00EA2C94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EA2C94">
              <w:rPr>
                <w:rFonts w:ascii="Times New Roman" w:hAnsi="Times New Roman"/>
                <w:sz w:val="22"/>
                <w:szCs w:val="22"/>
                <w:lang w:val="ru-RU"/>
              </w:rPr>
              <w:t>ским и навигационным требованиям</w:t>
            </w:r>
          </w:p>
        </w:tc>
        <w:tc>
          <w:tcPr>
            <w:tcW w:w="1276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F31CF" w:rsidRPr="00A018CF" w:rsidTr="000A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2" w:type="dxa"/>
          </w:tcPr>
          <w:p w:rsidR="000A2C89" w:rsidRPr="000A2C89" w:rsidRDefault="00A018CF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018CF">
              <w:rPr>
                <w:rFonts w:ascii="Times New Roman" w:hAnsi="Times New Roman"/>
                <w:sz w:val="22"/>
                <w:szCs w:val="22"/>
                <w:lang w:val="ru-RU"/>
              </w:rPr>
              <w:t>Проверка соблюдения рабочего времени и/ или времени отдыха работников</w:t>
            </w:r>
          </w:p>
        </w:tc>
        <w:tc>
          <w:tcPr>
            <w:tcW w:w="1276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F31CF" w:rsidRPr="000A2C89" w:rsidTr="000A2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12" w:type="dxa"/>
          </w:tcPr>
          <w:p w:rsidR="000A2C89" w:rsidRPr="000A2C89" w:rsidRDefault="00A018CF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018CF">
              <w:rPr>
                <w:rFonts w:ascii="Times New Roman" w:hAnsi="Times New Roman"/>
                <w:sz w:val="22"/>
                <w:szCs w:val="22"/>
                <w:lang w:val="ru-RU"/>
              </w:rPr>
              <w:t>Проверка других типов документов, используемых на внутренних водных путях, для получения информации о персонале или судах. Пожалуйста, уточните</w:t>
            </w:r>
          </w:p>
        </w:tc>
        <w:tc>
          <w:tcPr>
            <w:tcW w:w="1276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0A2C89" w:rsidRPr="000A2C89" w:rsidRDefault="000A2C89" w:rsidP="00A018C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E53468" w:rsidRDefault="00E53468" w:rsidP="00801AC2">
      <w:pPr>
        <w:jc w:val="both"/>
      </w:pPr>
    </w:p>
    <w:p w:rsidR="00EA2C94" w:rsidRPr="002C637F" w:rsidRDefault="00802F9A" w:rsidP="00801AC2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lastRenderedPageBreak/>
        <w:sym w:font="Wingdings 2" w:char="F0E0"/>
      </w:r>
      <w:r w:rsidR="008F1DAB" w:rsidRPr="002C637F">
        <w:rPr>
          <w:b/>
        </w:rPr>
        <w:t>18. Как, по-вашему, повлияют следующие события на уровень с</w:t>
      </w:r>
      <w:r w:rsidR="008F1DAB" w:rsidRPr="002C637F">
        <w:rPr>
          <w:b/>
        </w:rPr>
        <w:t>о</w:t>
      </w:r>
      <w:r w:rsidR="008F1DAB" w:rsidRPr="002C637F">
        <w:rPr>
          <w:b/>
        </w:rPr>
        <w:t>ответствия законодательству ВВТ?</w:t>
      </w:r>
    </w:p>
    <w:p w:rsidR="008F1DAB" w:rsidRDefault="008F1DAB" w:rsidP="00801AC2">
      <w:pPr>
        <w:jc w:val="both"/>
      </w:pPr>
    </w:p>
    <w:tbl>
      <w:tblPr>
        <w:tblStyle w:val="table-style-blauw-100-outline3"/>
        <w:tblW w:w="53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229"/>
        <w:gridCol w:w="1570"/>
        <w:gridCol w:w="1035"/>
        <w:gridCol w:w="1570"/>
        <w:gridCol w:w="1179"/>
        <w:gridCol w:w="620"/>
      </w:tblGrid>
      <w:tr w:rsidR="00096227" w:rsidRPr="002C637F" w:rsidTr="00096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7F" w:rsidRPr="002C637F" w:rsidRDefault="002C637F" w:rsidP="002C637F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7F" w:rsidRPr="002C637F" w:rsidRDefault="007D389E" w:rsidP="007D389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Количество серьезных нарушений уменьшится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7F" w:rsidRPr="002C637F" w:rsidRDefault="007D389E" w:rsidP="007D389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Количество незначительных нарушений уменьшится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7F" w:rsidRPr="002C637F" w:rsidRDefault="007D389E" w:rsidP="002C637F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Никак не повлияют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7F" w:rsidRPr="002C637F" w:rsidRDefault="00096227" w:rsidP="002C637F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962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Количество незначительных нарушений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увеличится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7F" w:rsidRPr="002C637F" w:rsidRDefault="00096227" w:rsidP="002C637F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962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Количество серьезных нарушений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увеличится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7F" w:rsidRPr="002C637F" w:rsidRDefault="00096227" w:rsidP="002C637F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Не знаю</w:t>
            </w:r>
          </w:p>
        </w:tc>
      </w:tr>
      <w:tr w:rsidR="00096227" w:rsidRPr="00407C05" w:rsidTr="0009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11" w:type="pct"/>
            <w:tcBorders>
              <w:top w:val="single" w:sz="4" w:space="0" w:color="auto"/>
            </w:tcBorders>
          </w:tcPr>
          <w:p w:rsidR="002C637F" w:rsidRPr="002C637F" w:rsidRDefault="00407C05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Пересмотр требований к комплектованию экипажей судов ВВТ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96227" w:rsidRPr="00CC03FA" w:rsidTr="00096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1" w:type="pct"/>
          </w:tcPr>
          <w:p w:rsidR="002C637F" w:rsidRPr="002C637F" w:rsidRDefault="00CC03FA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03FA">
              <w:rPr>
                <w:rFonts w:ascii="Times New Roman" w:hAnsi="Times New Roman"/>
                <w:sz w:val="22"/>
                <w:szCs w:val="22"/>
                <w:lang w:val="ru-RU"/>
              </w:rPr>
              <w:t>Общая база данных экипажа и гармонизированные модели для удостоверений о квалиф</w:t>
            </w:r>
            <w:r w:rsidRPr="00CC03FA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CC03FA">
              <w:rPr>
                <w:rFonts w:ascii="Times New Roman" w:hAnsi="Times New Roman"/>
                <w:sz w:val="22"/>
                <w:szCs w:val="22"/>
                <w:lang w:val="ru-RU"/>
              </w:rPr>
              <w:t>кации, послужных книжек моряка и судовых журналов</w:t>
            </w:r>
          </w:p>
        </w:tc>
        <w:tc>
          <w:tcPr>
            <w:tcW w:w="595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6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6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7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00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96227" w:rsidRPr="002C637F" w:rsidTr="00096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11" w:type="pct"/>
          </w:tcPr>
          <w:p w:rsidR="002C637F" w:rsidRPr="002C637F" w:rsidRDefault="00CC03FA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Автономное плавание</w:t>
            </w:r>
          </w:p>
        </w:tc>
        <w:tc>
          <w:tcPr>
            <w:tcW w:w="595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6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0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6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7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00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96227" w:rsidRPr="001E48FD" w:rsidTr="000962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1" w:type="pct"/>
          </w:tcPr>
          <w:p w:rsidR="002C637F" w:rsidRPr="002C637F" w:rsidRDefault="001E48FD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48FD">
              <w:rPr>
                <w:rFonts w:ascii="Times New Roman" w:hAnsi="Times New Roman"/>
                <w:sz w:val="22"/>
                <w:szCs w:val="22"/>
                <w:lang w:val="ru-RU"/>
              </w:rPr>
              <w:t>Расширенное использование Европейской базы данных о корпусах судов для проверки информации</w:t>
            </w:r>
          </w:p>
        </w:tc>
        <w:tc>
          <w:tcPr>
            <w:tcW w:w="595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6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6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71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00" w:type="pct"/>
          </w:tcPr>
          <w:p w:rsidR="002C637F" w:rsidRPr="002C637F" w:rsidRDefault="002C637F" w:rsidP="001E48F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8F1DAB" w:rsidRDefault="008F1DAB" w:rsidP="00801AC2">
      <w:pPr>
        <w:jc w:val="both"/>
      </w:pPr>
    </w:p>
    <w:p w:rsidR="001E48FD" w:rsidRPr="007A4F2E" w:rsidRDefault="007A4F2E" w:rsidP="00801AC2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Pr="007A4F2E">
        <w:rPr>
          <w:b/>
        </w:rPr>
        <w:t>19. Предвидите ли вы какие-либо события, которые могут повл</w:t>
      </w:r>
      <w:r w:rsidRPr="007A4F2E">
        <w:rPr>
          <w:b/>
        </w:rPr>
        <w:t>и</w:t>
      </w:r>
      <w:r w:rsidRPr="007A4F2E">
        <w:rPr>
          <w:b/>
        </w:rPr>
        <w:t xml:space="preserve">ять на количество нарушений законодательства? Пожалуйста, </w:t>
      </w:r>
      <w:r>
        <w:rPr>
          <w:b/>
        </w:rPr>
        <w:t>уточните</w:t>
      </w:r>
      <w:r w:rsidRPr="007A4F2E">
        <w:rPr>
          <w:b/>
        </w:rPr>
        <w:t>.</w:t>
      </w:r>
    </w:p>
    <w:p w:rsidR="007A4F2E" w:rsidRDefault="007A4F2E" w:rsidP="00801AC2">
      <w:pPr>
        <w:jc w:val="both"/>
      </w:pPr>
    </w:p>
    <w:p w:rsidR="001936A2" w:rsidRPr="008C1B97" w:rsidRDefault="001936A2" w:rsidP="001936A2">
      <w:pPr>
        <w:jc w:val="both"/>
        <w:rPr>
          <w:b/>
          <w:i/>
        </w:rPr>
      </w:pPr>
      <w:r w:rsidRPr="008C1B97">
        <w:rPr>
          <w:b/>
          <w:i/>
        </w:rPr>
        <w:t>Конкретные документы</w:t>
      </w:r>
    </w:p>
    <w:p w:rsidR="008C1B97" w:rsidRDefault="008C1B97" w:rsidP="001936A2">
      <w:pPr>
        <w:jc w:val="both"/>
      </w:pPr>
    </w:p>
    <w:p w:rsidR="001936A2" w:rsidRDefault="001936A2" w:rsidP="001936A2">
      <w:pPr>
        <w:jc w:val="both"/>
      </w:pPr>
      <w:r>
        <w:t xml:space="preserve">В этом разделе мы зададим </w:t>
      </w:r>
      <w:r w:rsidR="008C1B97">
        <w:t>ряд</w:t>
      </w:r>
      <w:r>
        <w:t xml:space="preserve"> вопрос</w:t>
      </w:r>
      <w:r w:rsidR="008C1B97">
        <w:t>ов</w:t>
      </w:r>
      <w:r>
        <w:t>, связанны</w:t>
      </w:r>
      <w:r w:rsidR="008C1B97">
        <w:t>х</w:t>
      </w:r>
      <w:r>
        <w:t xml:space="preserve"> с конкретными </w:t>
      </w:r>
      <w:r w:rsidR="008C1B97">
        <w:t xml:space="preserve">типами </w:t>
      </w:r>
      <w:r>
        <w:t>документ</w:t>
      </w:r>
      <w:r w:rsidR="008C1B97">
        <w:t>ов</w:t>
      </w:r>
      <w:r>
        <w:t xml:space="preserve">, </w:t>
      </w:r>
      <w:r w:rsidR="008C1B97">
        <w:t>ответы на которые</w:t>
      </w:r>
      <w:r>
        <w:t xml:space="preserve"> позволят нам количественно оценить административную нагрузку, вызванную конкретными правовыми требов</w:t>
      </w:r>
      <w:r>
        <w:t>а</w:t>
      </w:r>
      <w:r>
        <w:t xml:space="preserve">ниями. </w:t>
      </w:r>
      <w:r w:rsidR="005012CB">
        <w:t>Д</w:t>
      </w:r>
      <w:r>
        <w:t>окументы</w:t>
      </w:r>
      <w:r w:rsidR="005012CB">
        <w:t>, которые были тщательно изучены,</w:t>
      </w:r>
      <w:r>
        <w:t xml:space="preserve"> </w:t>
      </w:r>
      <w:r w:rsidR="009C1551">
        <w:t>–</w:t>
      </w:r>
      <w:r>
        <w:t xml:space="preserve"> это </w:t>
      </w:r>
      <w:r w:rsidR="005012CB">
        <w:t>судовой</w:t>
      </w:r>
      <w:r>
        <w:t xml:space="preserve"> журнал, </w:t>
      </w:r>
      <w:r w:rsidR="005012CB">
        <w:t>послужная книж</w:t>
      </w:r>
      <w:r w:rsidR="005012CB" w:rsidRPr="005012CB">
        <w:t>к</w:t>
      </w:r>
      <w:r w:rsidR="005012CB">
        <w:t>а</w:t>
      </w:r>
      <w:r w:rsidR="005012CB" w:rsidRPr="005012CB">
        <w:t xml:space="preserve"> моряка </w:t>
      </w:r>
      <w:r>
        <w:t>и ведомост</w:t>
      </w:r>
      <w:r w:rsidR="00F969B9">
        <w:t>и</w:t>
      </w:r>
      <w:r w:rsidR="00B50531">
        <w:t xml:space="preserve"> учета</w:t>
      </w:r>
      <w:r>
        <w:t xml:space="preserve"> рабочего времени. Пожалуйста, </w:t>
      </w:r>
      <w:r w:rsidR="00B50531">
        <w:t>предоставьте</w:t>
      </w:r>
      <w:r>
        <w:t xml:space="preserve"> информацию </w:t>
      </w:r>
      <w:r w:rsidR="00B50531">
        <w:t>о</w:t>
      </w:r>
      <w:r>
        <w:t xml:space="preserve"> други</w:t>
      </w:r>
      <w:r w:rsidR="00B50531">
        <w:t>х</w:t>
      </w:r>
      <w:r>
        <w:t xml:space="preserve"> документ</w:t>
      </w:r>
      <w:r w:rsidR="00B50531">
        <w:t>ах</w:t>
      </w:r>
      <w:r>
        <w:t>, работ</w:t>
      </w:r>
      <w:r w:rsidR="00B50531">
        <w:t>у с</w:t>
      </w:r>
      <w:r>
        <w:t xml:space="preserve"> которы</w:t>
      </w:r>
      <w:r w:rsidR="00B50531">
        <w:t>ми</w:t>
      </w:r>
      <w:r>
        <w:t xml:space="preserve"> вы считаете обременительной, если вы еще не сделали </w:t>
      </w:r>
      <w:r w:rsidR="00B50531">
        <w:t xml:space="preserve">этого </w:t>
      </w:r>
      <w:r>
        <w:t>в предыдущих разделах.</w:t>
      </w:r>
    </w:p>
    <w:p w:rsidR="001936A2" w:rsidRDefault="001936A2" w:rsidP="001936A2">
      <w:pPr>
        <w:jc w:val="both"/>
      </w:pPr>
    </w:p>
    <w:p w:rsidR="001936A2" w:rsidRPr="000A06B4" w:rsidRDefault="000A06B4" w:rsidP="001936A2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1936A2" w:rsidRPr="000A06B4">
        <w:rPr>
          <w:b/>
        </w:rPr>
        <w:t xml:space="preserve">20. </w:t>
      </w:r>
      <w:r w:rsidR="00F22D92">
        <w:rPr>
          <w:b/>
        </w:rPr>
        <w:t>Опыт работы с к</w:t>
      </w:r>
      <w:r w:rsidR="001936A2" w:rsidRPr="000A06B4">
        <w:rPr>
          <w:b/>
        </w:rPr>
        <w:t>аки</w:t>
      </w:r>
      <w:r w:rsidR="00F22D92">
        <w:rPr>
          <w:b/>
        </w:rPr>
        <w:t>ми</w:t>
      </w:r>
      <w:r w:rsidR="001936A2" w:rsidRPr="000A06B4">
        <w:rPr>
          <w:b/>
        </w:rPr>
        <w:t xml:space="preserve"> документ</w:t>
      </w:r>
      <w:r w:rsidR="00F22D92">
        <w:rPr>
          <w:b/>
        </w:rPr>
        <w:t>ами</w:t>
      </w:r>
      <w:r w:rsidR="001936A2" w:rsidRPr="000A06B4">
        <w:rPr>
          <w:b/>
        </w:rPr>
        <w:t xml:space="preserve"> у вас </w:t>
      </w:r>
      <w:r w:rsidR="00F22D92">
        <w:rPr>
          <w:b/>
        </w:rPr>
        <w:t>имеется/ отве</w:t>
      </w:r>
      <w:r w:rsidR="00F22D92">
        <w:rPr>
          <w:b/>
        </w:rPr>
        <w:t>т</w:t>
      </w:r>
      <w:r w:rsidR="00F22D92">
        <w:rPr>
          <w:b/>
        </w:rPr>
        <w:t xml:space="preserve">ственность </w:t>
      </w:r>
      <w:r w:rsidR="00DA2176" w:rsidRPr="000A06B4">
        <w:rPr>
          <w:b/>
        </w:rPr>
        <w:t xml:space="preserve">за заполнение </w:t>
      </w:r>
      <w:r w:rsidR="00DA2176">
        <w:rPr>
          <w:b/>
        </w:rPr>
        <w:t>каких документов</w:t>
      </w:r>
      <w:r w:rsidR="001936A2" w:rsidRPr="000A06B4">
        <w:rPr>
          <w:b/>
        </w:rPr>
        <w:t xml:space="preserve"> вы несе</w:t>
      </w:r>
      <w:r w:rsidR="00DA2176">
        <w:rPr>
          <w:b/>
        </w:rPr>
        <w:t>те</w:t>
      </w:r>
      <w:r w:rsidR="001936A2" w:rsidRPr="000A06B4">
        <w:rPr>
          <w:b/>
        </w:rPr>
        <w:t>?</w:t>
      </w:r>
    </w:p>
    <w:p w:rsidR="001936A2" w:rsidRDefault="00DA2176" w:rsidP="001936A2">
      <w:pPr>
        <w:jc w:val="both"/>
      </w:pPr>
      <w:r>
        <w:sym w:font="Wingdings 2" w:char="F02A"/>
      </w:r>
      <w:r w:rsidR="001936A2">
        <w:t xml:space="preserve"> Судовой журнал</w:t>
      </w:r>
    </w:p>
    <w:p w:rsidR="001936A2" w:rsidRDefault="00DA2176" w:rsidP="001936A2">
      <w:pPr>
        <w:jc w:val="both"/>
      </w:pPr>
      <w:r>
        <w:sym w:font="Wingdings 2" w:char="F02A"/>
      </w:r>
      <w:r w:rsidR="001936A2">
        <w:t xml:space="preserve"> </w:t>
      </w:r>
      <w:r>
        <w:t>П</w:t>
      </w:r>
      <w:r w:rsidRPr="00DA2176">
        <w:t>ослужная книжка моряка</w:t>
      </w:r>
    </w:p>
    <w:p w:rsidR="001936A2" w:rsidRDefault="00DA2176" w:rsidP="001936A2">
      <w:pPr>
        <w:jc w:val="both"/>
      </w:pPr>
      <w:r>
        <w:sym w:font="Wingdings 2" w:char="F02A"/>
      </w:r>
      <w:r w:rsidR="001936A2">
        <w:t xml:space="preserve"> </w:t>
      </w:r>
      <w:r>
        <w:t>В</w:t>
      </w:r>
      <w:r w:rsidRPr="00DA2176">
        <w:t>едомост</w:t>
      </w:r>
      <w:r>
        <w:t>и</w:t>
      </w:r>
      <w:r w:rsidRPr="00DA2176">
        <w:t xml:space="preserve"> учета рабочего времени</w:t>
      </w:r>
    </w:p>
    <w:p w:rsidR="001936A2" w:rsidRDefault="00DA2176" w:rsidP="001936A2">
      <w:pPr>
        <w:jc w:val="both"/>
      </w:pPr>
      <w:r>
        <w:sym w:font="Wingdings 2" w:char="F02A"/>
      </w:r>
      <w:r w:rsidR="001936A2">
        <w:t xml:space="preserve"> Другое, пожалуйста, укажите</w:t>
      </w:r>
    </w:p>
    <w:p w:rsidR="007A4F2E" w:rsidRDefault="00DA2176" w:rsidP="00801AC2">
      <w:pPr>
        <w:jc w:val="both"/>
      </w:pPr>
      <w:r>
        <w:sym w:font="Wingdings 2" w:char="F02A"/>
      </w:r>
      <w:r w:rsidR="001936A2">
        <w:t xml:space="preserve"> У меня нет опыта </w:t>
      </w:r>
      <w:r>
        <w:t>работы</w:t>
      </w:r>
      <w:r w:rsidR="001936A2">
        <w:t xml:space="preserve"> </w:t>
      </w:r>
      <w:r>
        <w:t xml:space="preserve">с документами </w:t>
      </w:r>
      <w:r w:rsidR="001936A2">
        <w:t xml:space="preserve">или </w:t>
      </w:r>
      <w:r>
        <w:t xml:space="preserve">их </w:t>
      </w:r>
      <w:r w:rsidR="001936A2">
        <w:t>заполнени</w:t>
      </w:r>
      <w:r>
        <w:t>я</w:t>
      </w:r>
    </w:p>
    <w:p w:rsidR="00DA2176" w:rsidRDefault="00DA2176" w:rsidP="00801AC2">
      <w:pPr>
        <w:jc w:val="both"/>
      </w:pPr>
    </w:p>
    <w:p w:rsidR="001865F9" w:rsidRPr="00A940A5" w:rsidRDefault="001865F9" w:rsidP="001865F9">
      <w:pPr>
        <w:jc w:val="both"/>
        <w:rPr>
          <w:i/>
          <w:u w:val="single"/>
        </w:rPr>
      </w:pPr>
      <w:r w:rsidRPr="00A940A5">
        <w:rPr>
          <w:i/>
          <w:u w:val="single"/>
        </w:rPr>
        <w:t>Судовой журнал</w:t>
      </w:r>
    </w:p>
    <w:p w:rsidR="001865F9" w:rsidRPr="001865F9" w:rsidRDefault="001865F9" w:rsidP="001865F9">
      <w:pPr>
        <w:jc w:val="both"/>
      </w:pPr>
    </w:p>
    <w:p w:rsidR="001865F9" w:rsidRPr="001865F9" w:rsidRDefault="001865F9" w:rsidP="001865F9">
      <w:pPr>
        <w:jc w:val="both"/>
      </w:pPr>
      <w:r w:rsidRPr="001865F9">
        <w:rPr>
          <w:highlight w:val="yellow"/>
        </w:rPr>
        <w:t>Вопрос только для капитанов или судовладельцев</w:t>
      </w:r>
    </w:p>
    <w:p w:rsidR="001865F9" w:rsidRDefault="001865F9" w:rsidP="001865F9">
      <w:pPr>
        <w:jc w:val="both"/>
      </w:pPr>
    </w:p>
    <w:p w:rsidR="001865F9" w:rsidRPr="001865F9" w:rsidRDefault="00D74CAB" w:rsidP="001865F9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1865F9" w:rsidRPr="001865F9">
        <w:rPr>
          <w:b/>
        </w:rPr>
        <w:t>21. Сколько времени вам нужно потратить на процесс обновления судового журнала соответствующими органами?</w:t>
      </w:r>
    </w:p>
    <w:p w:rsidR="001865F9" w:rsidRPr="001865F9" w:rsidRDefault="00D74CAB" w:rsidP="001865F9">
      <w:pPr>
        <w:jc w:val="both"/>
      </w:pPr>
      <w:r>
        <w:sym w:font="Wingdings 2" w:char="F02A"/>
      </w:r>
      <w:r w:rsidR="001865F9" w:rsidRPr="001865F9">
        <w:t xml:space="preserve"> Менее 10 минут</w:t>
      </w:r>
    </w:p>
    <w:p w:rsidR="001865F9" w:rsidRPr="001865F9" w:rsidRDefault="00D74CAB" w:rsidP="001865F9">
      <w:pPr>
        <w:jc w:val="both"/>
      </w:pPr>
      <w:r>
        <w:sym w:font="Wingdings 2" w:char="F02A"/>
      </w:r>
      <w:r w:rsidR="001865F9" w:rsidRPr="001865F9">
        <w:t xml:space="preserve"> 10</w:t>
      </w:r>
      <w:r w:rsidR="001C0712">
        <w:t>–</w:t>
      </w:r>
      <w:r w:rsidR="001865F9" w:rsidRPr="001865F9">
        <w:t>30 минут</w:t>
      </w:r>
    </w:p>
    <w:p w:rsidR="001865F9" w:rsidRPr="001865F9" w:rsidRDefault="00D74CAB" w:rsidP="001865F9">
      <w:pPr>
        <w:jc w:val="both"/>
      </w:pPr>
      <w:r>
        <w:sym w:font="Wingdings 2" w:char="F02A"/>
      </w:r>
      <w:r w:rsidR="001865F9" w:rsidRPr="001865F9">
        <w:t xml:space="preserve"> 31</w:t>
      </w:r>
      <w:r w:rsidR="001C0712">
        <w:t>–</w:t>
      </w:r>
      <w:r w:rsidR="001865F9" w:rsidRPr="001865F9">
        <w:t>60 минут</w:t>
      </w:r>
    </w:p>
    <w:p w:rsidR="001865F9" w:rsidRPr="001865F9" w:rsidRDefault="00D74CAB" w:rsidP="001865F9">
      <w:pPr>
        <w:jc w:val="both"/>
      </w:pPr>
      <w:r>
        <w:sym w:font="Wingdings 2" w:char="F02A"/>
      </w:r>
      <w:r w:rsidR="001865F9" w:rsidRPr="001865F9">
        <w:t xml:space="preserve"> 61</w:t>
      </w:r>
      <w:r w:rsidR="001C0712">
        <w:t>–</w:t>
      </w:r>
      <w:r w:rsidR="001865F9" w:rsidRPr="001865F9">
        <w:t>90 минут</w:t>
      </w:r>
    </w:p>
    <w:p w:rsidR="001865F9" w:rsidRPr="001865F9" w:rsidRDefault="00D74CAB" w:rsidP="001865F9">
      <w:pPr>
        <w:jc w:val="both"/>
      </w:pPr>
      <w:r>
        <w:sym w:font="Wingdings 2" w:char="F02A"/>
      </w:r>
      <w:r w:rsidR="001865F9" w:rsidRPr="001865F9">
        <w:t xml:space="preserve"> 91</w:t>
      </w:r>
      <w:r w:rsidR="001C0712">
        <w:t>–</w:t>
      </w:r>
      <w:r w:rsidR="001865F9" w:rsidRPr="001865F9">
        <w:t>120 минут</w:t>
      </w:r>
    </w:p>
    <w:p w:rsidR="001865F9" w:rsidRPr="00D74CAB" w:rsidRDefault="00D74CAB" w:rsidP="001865F9">
      <w:pPr>
        <w:jc w:val="both"/>
      </w:pPr>
      <w:r>
        <w:rPr>
          <w:lang w:val="en-US"/>
        </w:rPr>
        <w:sym w:font="Wingdings 2" w:char="F02A"/>
      </w:r>
      <w:r w:rsidR="001865F9" w:rsidRPr="00D74CAB">
        <w:t xml:space="preserve"> Более 120 минут, пожалуйста, уточните</w:t>
      </w:r>
    </w:p>
    <w:p w:rsidR="00DA2176" w:rsidRDefault="00D74CAB" w:rsidP="001865F9">
      <w:pPr>
        <w:jc w:val="both"/>
      </w:pPr>
      <w:r>
        <w:sym w:font="Wingdings 2" w:char="F02A"/>
      </w:r>
      <w:r>
        <w:t xml:space="preserve"> </w:t>
      </w:r>
      <w:r w:rsidR="001865F9" w:rsidRPr="00D74CAB">
        <w:t>Я не знаю</w:t>
      </w:r>
    </w:p>
    <w:p w:rsidR="00925AAD" w:rsidRDefault="00925AAD" w:rsidP="001865F9">
      <w:pPr>
        <w:jc w:val="both"/>
      </w:pPr>
    </w:p>
    <w:p w:rsidR="006A575F" w:rsidRPr="00A940A5" w:rsidRDefault="006A575F" w:rsidP="00925AAD">
      <w:pPr>
        <w:jc w:val="both"/>
        <w:rPr>
          <w:i/>
          <w:u w:val="single"/>
        </w:rPr>
      </w:pPr>
      <w:r w:rsidRPr="00A940A5">
        <w:rPr>
          <w:i/>
          <w:u w:val="single"/>
        </w:rPr>
        <w:t xml:space="preserve">Послужная книжка моряка </w:t>
      </w:r>
    </w:p>
    <w:p w:rsidR="006A575F" w:rsidRDefault="006A575F" w:rsidP="00925AAD">
      <w:pPr>
        <w:jc w:val="both"/>
      </w:pPr>
    </w:p>
    <w:p w:rsidR="00925AAD" w:rsidRPr="00A940A5" w:rsidRDefault="004655AB" w:rsidP="00925AAD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925AAD" w:rsidRPr="00A940A5">
        <w:rPr>
          <w:b/>
        </w:rPr>
        <w:t xml:space="preserve">22. Сколько времени </w:t>
      </w:r>
      <w:r w:rsidR="00A4485A">
        <w:rPr>
          <w:b/>
        </w:rPr>
        <w:t xml:space="preserve">требуется </w:t>
      </w:r>
      <w:r w:rsidR="00925AAD" w:rsidRPr="00A940A5">
        <w:rPr>
          <w:b/>
        </w:rPr>
        <w:t xml:space="preserve">вам/ членам экипажа, чтобы </w:t>
      </w:r>
      <w:r w:rsidR="00A4485A">
        <w:rPr>
          <w:b/>
        </w:rPr>
        <w:t>п</w:t>
      </w:r>
      <w:r w:rsidR="00A4485A">
        <w:rPr>
          <w:b/>
        </w:rPr>
        <w:t>о</w:t>
      </w:r>
      <w:r w:rsidR="00A4485A">
        <w:rPr>
          <w:b/>
        </w:rPr>
        <w:t xml:space="preserve">лучить от соответствующих властей </w:t>
      </w:r>
      <w:r w:rsidR="00BB15B5">
        <w:rPr>
          <w:b/>
        </w:rPr>
        <w:t xml:space="preserve">подтверждение </w:t>
      </w:r>
      <w:r w:rsidR="00925AAD" w:rsidRPr="00A940A5">
        <w:rPr>
          <w:b/>
        </w:rPr>
        <w:t>врем</w:t>
      </w:r>
      <w:r w:rsidR="000A44A1">
        <w:rPr>
          <w:b/>
        </w:rPr>
        <w:t>ени</w:t>
      </w:r>
      <w:r w:rsidR="00925AAD" w:rsidRPr="00A940A5">
        <w:rPr>
          <w:b/>
        </w:rPr>
        <w:t xml:space="preserve"> </w:t>
      </w:r>
      <w:r w:rsidR="000A44A1">
        <w:rPr>
          <w:b/>
        </w:rPr>
        <w:t>плавания</w:t>
      </w:r>
      <w:r w:rsidR="00925AAD" w:rsidRPr="00A940A5">
        <w:rPr>
          <w:b/>
        </w:rPr>
        <w:t xml:space="preserve"> и </w:t>
      </w:r>
      <w:r w:rsidR="000A44A1">
        <w:rPr>
          <w:b/>
        </w:rPr>
        <w:t xml:space="preserve">количества </w:t>
      </w:r>
      <w:r w:rsidR="00863B43">
        <w:rPr>
          <w:b/>
        </w:rPr>
        <w:t xml:space="preserve">совершенных </w:t>
      </w:r>
      <w:r w:rsidR="000A44A1">
        <w:rPr>
          <w:b/>
        </w:rPr>
        <w:t>рейсов</w:t>
      </w:r>
      <w:r>
        <w:rPr>
          <w:b/>
        </w:rPr>
        <w:t xml:space="preserve"> за год</w:t>
      </w:r>
      <w:r w:rsidR="00925AAD" w:rsidRPr="00A940A5">
        <w:rPr>
          <w:b/>
        </w:rPr>
        <w:t>?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Менее 10 минут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10–30 минут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31–60 минут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61–90 минут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91–120 минут</w:t>
      </w:r>
    </w:p>
    <w:p w:rsidR="006A575F" w:rsidRPr="006A575F" w:rsidRDefault="006A575F" w:rsidP="006A575F">
      <w:pPr>
        <w:jc w:val="both"/>
      </w:pPr>
      <w:r w:rsidRPr="006A575F">
        <w:rPr>
          <w:lang w:val="en-US"/>
        </w:rPr>
        <w:sym w:font="Wingdings 2" w:char="F02A"/>
      </w:r>
      <w:r w:rsidRPr="006A575F">
        <w:t xml:space="preserve"> Более 120 минут, пожалуйста, уточните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Я не знаю</w:t>
      </w:r>
    </w:p>
    <w:p w:rsidR="00925AAD" w:rsidRDefault="00925AAD" w:rsidP="00925AAD">
      <w:pPr>
        <w:jc w:val="both"/>
      </w:pPr>
    </w:p>
    <w:p w:rsidR="00925AAD" w:rsidRPr="00A940A5" w:rsidRDefault="00863B43" w:rsidP="00925AAD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925AAD" w:rsidRPr="00A940A5">
        <w:rPr>
          <w:b/>
        </w:rPr>
        <w:t xml:space="preserve">23. </w:t>
      </w:r>
      <w:r>
        <w:rPr>
          <w:b/>
        </w:rPr>
        <w:t>Что входит в</w:t>
      </w:r>
      <w:r w:rsidR="00925AAD" w:rsidRPr="00A940A5">
        <w:rPr>
          <w:b/>
        </w:rPr>
        <w:t xml:space="preserve"> это время?</w:t>
      </w:r>
    </w:p>
    <w:p w:rsidR="00925AAD" w:rsidRDefault="00925AAD" w:rsidP="00925AAD">
      <w:pPr>
        <w:jc w:val="both"/>
      </w:pPr>
    </w:p>
    <w:p w:rsidR="00925AAD" w:rsidRPr="00A940A5" w:rsidRDefault="00863B43" w:rsidP="00925AAD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925AAD" w:rsidRPr="00A940A5">
        <w:rPr>
          <w:b/>
        </w:rPr>
        <w:t>24. Сколько времени требуется вам/ членам экипажа для обно</w:t>
      </w:r>
      <w:r w:rsidR="00925AAD" w:rsidRPr="00A940A5">
        <w:rPr>
          <w:b/>
        </w:rPr>
        <w:t>в</w:t>
      </w:r>
      <w:r w:rsidR="00925AAD" w:rsidRPr="00A940A5">
        <w:rPr>
          <w:b/>
        </w:rPr>
        <w:t xml:space="preserve">ления </w:t>
      </w:r>
      <w:r w:rsidR="00C43015">
        <w:rPr>
          <w:b/>
        </w:rPr>
        <w:t>п</w:t>
      </w:r>
      <w:r w:rsidR="00C43015" w:rsidRPr="00C43015">
        <w:rPr>
          <w:b/>
        </w:rPr>
        <w:t>ослужн</w:t>
      </w:r>
      <w:r w:rsidR="00C43015">
        <w:rPr>
          <w:b/>
        </w:rPr>
        <w:t>ой</w:t>
      </w:r>
      <w:r w:rsidR="00C43015" w:rsidRPr="00C43015">
        <w:rPr>
          <w:b/>
        </w:rPr>
        <w:t xml:space="preserve"> книжк</w:t>
      </w:r>
      <w:r w:rsidR="00C43015">
        <w:rPr>
          <w:b/>
        </w:rPr>
        <w:t>и</w:t>
      </w:r>
      <w:r w:rsidR="00C43015" w:rsidRPr="00C43015">
        <w:rPr>
          <w:b/>
        </w:rPr>
        <w:t xml:space="preserve"> моряка</w:t>
      </w:r>
      <w:r w:rsidR="00925AAD" w:rsidRPr="00A940A5">
        <w:rPr>
          <w:b/>
        </w:rPr>
        <w:t>, когда она заполнена?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Менее 10 минут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10–30 минут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31–60 минут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61–90 минут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91–120 минут</w:t>
      </w:r>
    </w:p>
    <w:p w:rsidR="006A575F" w:rsidRPr="006A575F" w:rsidRDefault="006A575F" w:rsidP="006A575F">
      <w:pPr>
        <w:jc w:val="both"/>
      </w:pPr>
      <w:r w:rsidRPr="006A575F">
        <w:rPr>
          <w:lang w:val="en-US"/>
        </w:rPr>
        <w:sym w:font="Wingdings 2" w:char="F02A"/>
      </w:r>
      <w:r w:rsidRPr="006A575F">
        <w:t xml:space="preserve"> Более 120 минут, пожалуйста, уточните</w:t>
      </w:r>
    </w:p>
    <w:p w:rsidR="006A575F" w:rsidRPr="006A575F" w:rsidRDefault="006A575F" w:rsidP="006A575F">
      <w:pPr>
        <w:jc w:val="both"/>
      </w:pPr>
      <w:r w:rsidRPr="006A575F">
        <w:sym w:font="Wingdings 2" w:char="F02A"/>
      </w:r>
      <w:r w:rsidRPr="006A575F">
        <w:t xml:space="preserve"> Я не знаю</w:t>
      </w:r>
    </w:p>
    <w:p w:rsidR="00925AAD" w:rsidRDefault="00925AAD" w:rsidP="00925AAD">
      <w:pPr>
        <w:jc w:val="both"/>
      </w:pPr>
    </w:p>
    <w:p w:rsidR="00D75793" w:rsidRPr="00A940A5" w:rsidRDefault="00D75793" w:rsidP="00D75793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Pr="00A940A5">
        <w:rPr>
          <w:b/>
        </w:rPr>
        <w:t>2</w:t>
      </w:r>
      <w:r>
        <w:rPr>
          <w:b/>
        </w:rPr>
        <w:t>5</w:t>
      </w:r>
      <w:r w:rsidRPr="00A940A5">
        <w:rPr>
          <w:b/>
        </w:rPr>
        <w:t xml:space="preserve">. </w:t>
      </w:r>
      <w:r>
        <w:rPr>
          <w:b/>
        </w:rPr>
        <w:t>Что входит в</w:t>
      </w:r>
      <w:r w:rsidRPr="00A940A5">
        <w:rPr>
          <w:b/>
        </w:rPr>
        <w:t xml:space="preserve"> это время?</w:t>
      </w:r>
    </w:p>
    <w:p w:rsidR="00C43015" w:rsidRDefault="00C43015" w:rsidP="00925AAD">
      <w:pPr>
        <w:jc w:val="both"/>
      </w:pPr>
    </w:p>
    <w:p w:rsidR="00C43015" w:rsidRPr="00F969B9" w:rsidRDefault="00F969B9" w:rsidP="00925AAD">
      <w:pPr>
        <w:jc w:val="both"/>
        <w:rPr>
          <w:i/>
          <w:u w:val="single"/>
        </w:rPr>
      </w:pPr>
      <w:r w:rsidRPr="00F969B9">
        <w:rPr>
          <w:i/>
          <w:u w:val="single"/>
        </w:rPr>
        <w:t>Ведомости учета рабочего времени</w:t>
      </w:r>
    </w:p>
    <w:p w:rsidR="00C43015" w:rsidRDefault="00C43015" w:rsidP="00925AAD">
      <w:pPr>
        <w:jc w:val="both"/>
      </w:pPr>
    </w:p>
    <w:p w:rsidR="00F969B9" w:rsidRPr="00F969B9" w:rsidRDefault="00F969B9" w:rsidP="00F969B9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>
        <w:rPr>
          <w:b/>
        </w:rPr>
        <w:t>26. Сколько времени требуется вам</w:t>
      </w:r>
      <w:r w:rsidRPr="00F969B9">
        <w:rPr>
          <w:b/>
        </w:rPr>
        <w:t xml:space="preserve">/ </w:t>
      </w:r>
      <w:r>
        <w:rPr>
          <w:b/>
        </w:rPr>
        <w:t xml:space="preserve">работникам </w:t>
      </w:r>
      <w:r w:rsidRPr="00F969B9">
        <w:rPr>
          <w:b/>
        </w:rPr>
        <w:t>на борту</w:t>
      </w:r>
      <w:r>
        <w:rPr>
          <w:b/>
        </w:rPr>
        <w:t xml:space="preserve"> судна</w:t>
      </w:r>
      <w:r w:rsidRPr="00F969B9">
        <w:rPr>
          <w:b/>
        </w:rPr>
        <w:t xml:space="preserve"> в месяц, </w:t>
      </w:r>
      <w:r>
        <w:rPr>
          <w:b/>
        </w:rPr>
        <w:t xml:space="preserve">чтобы </w:t>
      </w:r>
      <w:r w:rsidRPr="00F969B9">
        <w:rPr>
          <w:b/>
        </w:rPr>
        <w:t>заполн</w:t>
      </w:r>
      <w:r>
        <w:rPr>
          <w:b/>
        </w:rPr>
        <w:t>и</w:t>
      </w:r>
      <w:r w:rsidRPr="00F969B9">
        <w:rPr>
          <w:b/>
        </w:rPr>
        <w:t xml:space="preserve">ть </w:t>
      </w:r>
      <w:r>
        <w:rPr>
          <w:b/>
        </w:rPr>
        <w:t>в</w:t>
      </w:r>
      <w:r w:rsidRPr="00F969B9">
        <w:rPr>
          <w:b/>
        </w:rPr>
        <w:t>едомост</w:t>
      </w:r>
      <w:r>
        <w:rPr>
          <w:b/>
        </w:rPr>
        <w:t>ь</w:t>
      </w:r>
      <w:r w:rsidRPr="00F969B9">
        <w:rPr>
          <w:b/>
        </w:rPr>
        <w:t xml:space="preserve"> учета рабочего времени?</w:t>
      </w:r>
    </w:p>
    <w:p w:rsidR="00F969B9" w:rsidRPr="00F969B9" w:rsidRDefault="00F969B9" w:rsidP="00F969B9">
      <w:pPr>
        <w:jc w:val="both"/>
      </w:pPr>
      <w:r w:rsidRPr="00F969B9">
        <w:sym w:font="Wingdings 2" w:char="F02A"/>
      </w:r>
      <w:r w:rsidRPr="00F969B9">
        <w:t xml:space="preserve"> Менее 10 минут</w:t>
      </w:r>
    </w:p>
    <w:p w:rsidR="00F969B9" w:rsidRPr="00F969B9" w:rsidRDefault="00F969B9" w:rsidP="00F969B9">
      <w:pPr>
        <w:jc w:val="both"/>
      </w:pPr>
      <w:r w:rsidRPr="00F969B9">
        <w:sym w:font="Wingdings 2" w:char="F02A"/>
      </w:r>
      <w:r w:rsidRPr="00F969B9">
        <w:t xml:space="preserve"> 10–30 минут</w:t>
      </w:r>
    </w:p>
    <w:p w:rsidR="00F969B9" w:rsidRPr="00F969B9" w:rsidRDefault="00F969B9" w:rsidP="00F969B9">
      <w:pPr>
        <w:jc w:val="both"/>
      </w:pPr>
      <w:r w:rsidRPr="00F969B9">
        <w:lastRenderedPageBreak/>
        <w:sym w:font="Wingdings 2" w:char="F02A"/>
      </w:r>
      <w:r w:rsidRPr="00F969B9">
        <w:t xml:space="preserve"> 31–60 минут</w:t>
      </w:r>
    </w:p>
    <w:p w:rsidR="00F969B9" w:rsidRPr="00F969B9" w:rsidRDefault="00F969B9" w:rsidP="00F969B9">
      <w:pPr>
        <w:jc w:val="both"/>
      </w:pPr>
      <w:r w:rsidRPr="00F969B9">
        <w:sym w:font="Wingdings 2" w:char="F02A"/>
      </w:r>
      <w:r w:rsidRPr="00F969B9">
        <w:t xml:space="preserve"> 61–90 минут</w:t>
      </w:r>
    </w:p>
    <w:p w:rsidR="00F969B9" w:rsidRPr="00F969B9" w:rsidRDefault="00F969B9" w:rsidP="00F969B9">
      <w:pPr>
        <w:jc w:val="both"/>
      </w:pPr>
      <w:r w:rsidRPr="00F969B9">
        <w:sym w:font="Wingdings 2" w:char="F02A"/>
      </w:r>
      <w:r w:rsidRPr="00F969B9">
        <w:t xml:space="preserve"> 91–120 минут</w:t>
      </w:r>
    </w:p>
    <w:p w:rsidR="00F969B9" w:rsidRPr="00F969B9" w:rsidRDefault="00F969B9" w:rsidP="00F969B9">
      <w:pPr>
        <w:jc w:val="both"/>
      </w:pPr>
      <w:r w:rsidRPr="00F969B9">
        <w:rPr>
          <w:lang w:val="en-US"/>
        </w:rPr>
        <w:sym w:font="Wingdings 2" w:char="F02A"/>
      </w:r>
      <w:r w:rsidRPr="00F969B9">
        <w:t xml:space="preserve"> Более 120 минут, пожалуйста, уточните</w:t>
      </w:r>
    </w:p>
    <w:p w:rsidR="00F969B9" w:rsidRDefault="00F969B9" w:rsidP="00F969B9">
      <w:pPr>
        <w:jc w:val="both"/>
      </w:pPr>
      <w:r>
        <w:sym w:font="Wingdings 2" w:char="F02A"/>
      </w:r>
      <w:r>
        <w:t xml:space="preserve"> Я не связан с эт</w:t>
      </w:r>
      <w:r w:rsidR="00F751DE">
        <w:t>им видом деятельности</w:t>
      </w:r>
    </w:p>
    <w:p w:rsidR="00F969B9" w:rsidRDefault="00F969B9" w:rsidP="00F969B9">
      <w:pPr>
        <w:jc w:val="both"/>
      </w:pPr>
    </w:p>
    <w:p w:rsidR="00F969B9" w:rsidRPr="00F969B9" w:rsidRDefault="00F751DE" w:rsidP="00F969B9">
      <w:pPr>
        <w:jc w:val="both"/>
        <w:rPr>
          <w:b/>
        </w:rPr>
      </w:pPr>
      <w:r w:rsidRPr="000C612C">
        <w:rPr>
          <w:b/>
          <w:color w:val="FF0000"/>
          <w:vertAlign w:val="superscript"/>
        </w:rPr>
        <w:sym w:font="Wingdings 2" w:char="F0E0"/>
      </w:r>
      <w:r w:rsidR="00F969B9" w:rsidRPr="00F969B9">
        <w:rPr>
          <w:b/>
        </w:rPr>
        <w:t xml:space="preserve">27. Как часто заполняются </w:t>
      </w:r>
      <w:r>
        <w:rPr>
          <w:b/>
        </w:rPr>
        <w:t>ведомости</w:t>
      </w:r>
      <w:r w:rsidR="00F969B9" w:rsidRPr="00F969B9">
        <w:rPr>
          <w:b/>
        </w:rPr>
        <w:t xml:space="preserve"> учета рабочего времени?</w:t>
      </w:r>
    </w:p>
    <w:p w:rsidR="00F969B9" w:rsidRDefault="004644FB" w:rsidP="00F969B9">
      <w:pPr>
        <w:jc w:val="both"/>
      </w:pPr>
      <w:r>
        <w:sym w:font="Wingdings 2" w:char="F02A"/>
      </w:r>
      <w:r>
        <w:t xml:space="preserve"> </w:t>
      </w:r>
      <w:r w:rsidR="00F969B9">
        <w:t>Каждый день</w:t>
      </w:r>
    </w:p>
    <w:p w:rsidR="00F969B9" w:rsidRDefault="004644FB" w:rsidP="00F969B9">
      <w:pPr>
        <w:jc w:val="both"/>
      </w:pPr>
      <w:r>
        <w:sym w:font="Wingdings 2" w:char="F02A"/>
      </w:r>
      <w:r>
        <w:t xml:space="preserve"> К</w:t>
      </w:r>
      <w:r w:rsidR="00F969B9">
        <w:t>аждые два дня</w:t>
      </w:r>
    </w:p>
    <w:p w:rsidR="00F969B9" w:rsidRDefault="00A5123B" w:rsidP="00F969B9">
      <w:pPr>
        <w:jc w:val="both"/>
      </w:pPr>
      <w:r>
        <w:sym w:font="Wingdings 2" w:char="F02A"/>
      </w:r>
      <w:r>
        <w:t xml:space="preserve"> </w:t>
      </w:r>
      <w:r w:rsidR="00F969B9">
        <w:t>Каждую неделю</w:t>
      </w:r>
    </w:p>
    <w:p w:rsidR="00F969B9" w:rsidRDefault="00A5123B" w:rsidP="00F969B9">
      <w:pPr>
        <w:jc w:val="both"/>
      </w:pPr>
      <w:r>
        <w:sym w:font="Wingdings 2" w:char="F02A"/>
      </w:r>
      <w:r>
        <w:t xml:space="preserve"> </w:t>
      </w:r>
      <w:r w:rsidR="00F969B9">
        <w:t>Каждый месяц</w:t>
      </w:r>
    </w:p>
    <w:p w:rsidR="00F969B9" w:rsidRDefault="00A5123B" w:rsidP="00F969B9">
      <w:pPr>
        <w:jc w:val="both"/>
      </w:pPr>
      <w:r>
        <w:sym w:font="Wingdings 2" w:char="F02A"/>
      </w:r>
      <w:r w:rsidR="00F969B9">
        <w:t xml:space="preserve"> Один раз </w:t>
      </w:r>
      <w:r>
        <w:t>в рейс</w:t>
      </w:r>
    </w:p>
    <w:p w:rsidR="00F969B9" w:rsidRDefault="00A5123B" w:rsidP="00F969B9">
      <w:pPr>
        <w:jc w:val="both"/>
      </w:pPr>
      <w:r w:rsidRPr="00A5123B">
        <w:sym w:font="Wingdings 2" w:char="F02A"/>
      </w:r>
      <w:r w:rsidRPr="00A5123B">
        <w:t xml:space="preserve"> Я не связан с этим видом деятельности</w:t>
      </w:r>
    </w:p>
    <w:p w:rsidR="00A5123B" w:rsidRDefault="00A5123B" w:rsidP="00F969B9">
      <w:pPr>
        <w:jc w:val="both"/>
      </w:pPr>
    </w:p>
    <w:p w:rsidR="00F969B9" w:rsidRPr="00F751DE" w:rsidRDefault="00F969B9" w:rsidP="00F969B9">
      <w:pPr>
        <w:jc w:val="both"/>
        <w:rPr>
          <w:b/>
        </w:rPr>
      </w:pPr>
      <w:r w:rsidRPr="00F751DE">
        <w:rPr>
          <w:b/>
        </w:rPr>
        <w:t>28. По какой причине это время может меняться?</w:t>
      </w:r>
    </w:p>
    <w:p w:rsidR="00F969B9" w:rsidRDefault="00F969B9" w:rsidP="00F969B9">
      <w:pPr>
        <w:jc w:val="both"/>
      </w:pPr>
    </w:p>
    <w:p w:rsidR="00F969B9" w:rsidRDefault="00F969B9" w:rsidP="00F969B9">
      <w:pPr>
        <w:jc w:val="both"/>
      </w:pPr>
    </w:p>
    <w:p w:rsidR="00F969B9" w:rsidRPr="00D74CAB" w:rsidRDefault="00F969B9" w:rsidP="00F969B9">
      <w:pPr>
        <w:jc w:val="both"/>
      </w:pPr>
      <w:r>
        <w:t xml:space="preserve">Спасибо, что нашли время </w:t>
      </w:r>
      <w:r w:rsidR="00F751DE">
        <w:t>поучаствовать в</w:t>
      </w:r>
      <w:r>
        <w:t xml:space="preserve"> это</w:t>
      </w:r>
      <w:r w:rsidR="00F751DE">
        <w:t>м</w:t>
      </w:r>
      <w:r>
        <w:t xml:space="preserve"> опрос</w:t>
      </w:r>
      <w:r w:rsidR="00F751DE">
        <w:t>е</w:t>
      </w:r>
      <w:r>
        <w:t xml:space="preserve">! Мы </w:t>
      </w:r>
      <w:r w:rsidR="00F751DE">
        <w:t>очень</w:t>
      </w:r>
      <w:r>
        <w:t xml:space="preserve"> ц</w:t>
      </w:r>
      <w:r>
        <w:t>е</w:t>
      </w:r>
      <w:r>
        <w:t>ним предоставл</w:t>
      </w:r>
      <w:r w:rsidR="00F751DE">
        <w:t>енную вами информацию!</w:t>
      </w:r>
    </w:p>
    <w:sectPr w:rsidR="00F969B9" w:rsidRPr="00D74CAB" w:rsidSect="006641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CA" w:rsidRDefault="006A66CA" w:rsidP="006641C6">
      <w:r>
        <w:separator/>
      </w:r>
    </w:p>
  </w:endnote>
  <w:endnote w:type="continuationSeparator" w:id="0">
    <w:p w:rsidR="006A66CA" w:rsidRDefault="006A66CA" w:rsidP="0066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CA" w:rsidRDefault="006A66CA" w:rsidP="006641C6">
      <w:r>
        <w:separator/>
      </w:r>
    </w:p>
  </w:footnote>
  <w:footnote w:type="continuationSeparator" w:id="0">
    <w:p w:rsidR="006A66CA" w:rsidRDefault="006A66CA" w:rsidP="0066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580973"/>
      <w:docPartObj>
        <w:docPartGallery w:val="Page Numbers (Top of Page)"/>
        <w:docPartUnique/>
      </w:docPartObj>
    </w:sdtPr>
    <w:sdtEndPr/>
    <w:sdtContent>
      <w:p w:rsidR="00B12598" w:rsidRDefault="00B12598">
        <w:pPr>
          <w:pStyle w:val="a6"/>
          <w:jc w:val="center"/>
        </w:pPr>
        <w:r w:rsidRPr="006641C6">
          <w:rPr>
            <w:sz w:val="22"/>
            <w:szCs w:val="22"/>
          </w:rPr>
          <w:fldChar w:fldCharType="begin"/>
        </w:r>
        <w:r w:rsidRPr="006641C6">
          <w:rPr>
            <w:sz w:val="22"/>
            <w:szCs w:val="22"/>
          </w:rPr>
          <w:instrText>PAGE   \* MERGEFORMAT</w:instrText>
        </w:r>
        <w:r w:rsidRPr="006641C6">
          <w:rPr>
            <w:sz w:val="22"/>
            <w:szCs w:val="22"/>
          </w:rPr>
          <w:fldChar w:fldCharType="separate"/>
        </w:r>
        <w:r w:rsidR="0050448F">
          <w:rPr>
            <w:noProof/>
            <w:sz w:val="22"/>
            <w:szCs w:val="22"/>
          </w:rPr>
          <w:t>2</w:t>
        </w:r>
        <w:r w:rsidRPr="006641C6">
          <w:rPr>
            <w:sz w:val="22"/>
            <w:szCs w:val="22"/>
          </w:rPr>
          <w:fldChar w:fldCharType="end"/>
        </w:r>
      </w:p>
    </w:sdtContent>
  </w:sdt>
  <w:p w:rsidR="00B12598" w:rsidRDefault="00B125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hyphenationZone w:val="7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63"/>
    <w:rsid w:val="00011580"/>
    <w:rsid w:val="00011792"/>
    <w:rsid w:val="00020549"/>
    <w:rsid w:val="00022B40"/>
    <w:rsid w:val="0002483E"/>
    <w:rsid w:val="00024892"/>
    <w:rsid w:val="0003020B"/>
    <w:rsid w:val="00032DAC"/>
    <w:rsid w:val="00033C77"/>
    <w:rsid w:val="00042DB0"/>
    <w:rsid w:val="00045073"/>
    <w:rsid w:val="000451F8"/>
    <w:rsid w:val="00051944"/>
    <w:rsid w:val="00053A8E"/>
    <w:rsid w:val="0005440C"/>
    <w:rsid w:val="0006321D"/>
    <w:rsid w:val="000632AD"/>
    <w:rsid w:val="000759F7"/>
    <w:rsid w:val="00081DA6"/>
    <w:rsid w:val="0008690C"/>
    <w:rsid w:val="00087F7F"/>
    <w:rsid w:val="00090B3B"/>
    <w:rsid w:val="00091654"/>
    <w:rsid w:val="00093EB4"/>
    <w:rsid w:val="00096227"/>
    <w:rsid w:val="000A06B4"/>
    <w:rsid w:val="000A0F44"/>
    <w:rsid w:val="000A2959"/>
    <w:rsid w:val="000A2C89"/>
    <w:rsid w:val="000A3B39"/>
    <w:rsid w:val="000A44A1"/>
    <w:rsid w:val="000C5B62"/>
    <w:rsid w:val="000C612C"/>
    <w:rsid w:val="000D599E"/>
    <w:rsid w:val="000E0369"/>
    <w:rsid w:val="000E142A"/>
    <w:rsid w:val="00105230"/>
    <w:rsid w:val="00112191"/>
    <w:rsid w:val="00112403"/>
    <w:rsid w:val="00112BBB"/>
    <w:rsid w:val="00120FBB"/>
    <w:rsid w:val="0013342C"/>
    <w:rsid w:val="00145AD3"/>
    <w:rsid w:val="001467EA"/>
    <w:rsid w:val="00146894"/>
    <w:rsid w:val="00147E53"/>
    <w:rsid w:val="00147E6F"/>
    <w:rsid w:val="0016160C"/>
    <w:rsid w:val="0016369B"/>
    <w:rsid w:val="001654D5"/>
    <w:rsid w:val="001705EF"/>
    <w:rsid w:val="001706CF"/>
    <w:rsid w:val="00171FF6"/>
    <w:rsid w:val="00175EAE"/>
    <w:rsid w:val="0017644B"/>
    <w:rsid w:val="00177293"/>
    <w:rsid w:val="00180E4D"/>
    <w:rsid w:val="00183173"/>
    <w:rsid w:val="00185A54"/>
    <w:rsid w:val="001865F9"/>
    <w:rsid w:val="001910B3"/>
    <w:rsid w:val="00191137"/>
    <w:rsid w:val="001936A2"/>
    <w:rsid w:val="00197EC2"/>
    <w:rsid w:val="001A23D0"/>
    <w:rsid w:val="001A6C41"/>
    <w:rsid w:val="001B1B58"/>
    <w:rsid w:val="001B1D91"/>
    <w:rsid w:val="001B2183"/>
    <w:rsid w:val="001B2DDC"/>
    <w:rsid w:val="001B304F"/>
    <w:rsid w:val="001C0712"/>
    <w:rsid w:val="001C0BF2"/>
    <w:rsid w:val="001C5F41"/>
    <w:rsid w:val="001C7F1A"/>
    <w:rsid w:val="001D05AE"/>
    <w:rsid w:val="001D6BA3"/>
    <w:rsid w:val="001D6BF7"/>
    <w:rsid w:val="001D6C84"/>
    <w:rsid w:val="001E4005"/>
    <w:rsid w:val="001E48FD"/>
    <w:rsid w:val="001E6AB7"/>
    <w:rsid w:val="001E6F34"/>
    <w:rsid w:val="001F2760"/>
    <w:rsid w:val="002004B3"/>
    <w:rsid w:val="00202942"/>
    <w:rsid w:val="002143DA"/>
    <w:rsid w:val="00220AB5"/>
    <w:rsid w:val="00223295"/>
    <w:rsid w:val="0023151F"/>
    <w:rsid w:val="00241DDF"/>
    <w:rsid w:val="00243296"/>
    <w:rsid w:val="00256C0F"/>
    <w:rsid w:val="002636A7"/>
    <w:rsid w:val="00276ED0"/>
    <w:rsid w:val="002862D0"/>
    <w:rsid w:val="002A2963"/>
    <w:rsid w:val="002A2ACA"/>
    <w:rsid w:val="002A6FB8"/>
    <w:rsid w:val="002B35D6"/>
    <w:rsid w:val="002B52A7"/>
    <w:rsid w:val="002B5975"/>
    <w:rsid w:val="002B5A2B"/>
    <w:rsid w:val="002C0244"/>
    <w:rsid w:val="002C2AC7"/>
    <w:rsid w:val="002C3896"/>
    <w:rsid w:val="002C516A"/>
    <w:rsid w:val="002C637F"/>
    <w:rsid w:val="002D37C9"/>
    <w:rsid w:val="002D78A7"/>
    <w:rsid w:val="002F169B"/>
    <w:rsid w:val="002F5BA0"/>
    <w:rsid w:val="003006A0"/>
    <w:rsid w:val="00313306"/>
    <w:rsid w:val="00316E89"/>
    <w:rsid w:val="0031795C"/>
    <w:rsid w:val="00321EA9"/>
    <w:rsid w:val="0032314C"/>
    <w:rsid w:val="00335417"/>
    <w:rsid w:val="003364EA"/>
    <w:rsid w:val="0034493B"/>
    <w:rsid w:val="0034621C"/>
    <w:rsid w:val="00353E5D"/>
    <w:rsid w:val="00354D4A"/>
    <w:rsid w:val="003673DC"/>
    <w:rsid w:val="003717A4"/>
    <w:rsid w:val="00372048"/>
    <w:rsid w:val="00380A72"/>
    <w:rsid w:val="00380AB6"/>
    <w:rsid w:val="0038107F"/>
    <w:rsid w:val="003833CD"/>
    <w:rsid w:val="00383565"/>
    <w:rsid w:val="00387582"/>
    <w:rsid w:val="003931DA"/>
    <w:rsid w:val="00394532"/>
    <w:rsid w:val="003A6FA1"/>
    <w:rsid w:val="003B3722"/>
    <w:rsid w:val="003B6201"/>
    <w:rsid w:val="003C6257"/>
    <w:rsid w:val="003C66E9"/>
    <w:rsid w:val="003D0DA3"/>
    <w:rsid w:val="003D1719"/>
    <w:rsid w:val="003D6059"/>
    <w:rsid w:val="003F6C0B"/>
    <w:rsid w:val="00405726"/>
    <w:rsid w:val="00405853"/>
    <w:rsid w:val="00407C05"/>
    <w:rsid w:val="00407D47"/>
    <w:rsid w:val="004105E7"/>
    <w:rsid w:val="0041588E"/>
    <w:rsid w:val="00420B26"/>
    <w:rsid w:val="00422EA0"/>
    <w:rsid w:val="00425609"/>
    <w:rsid w:val="00426D0C"/>
    <w:rsid w:val="0043084D"/>
    <w:rsid w:val="00437863"/>
    <w:rsid w:val="0044374F"/>
    <w:rsid w:val="0044576F"/>
    <w:rsid w:val="00456C1B"/>
    <w:rsid w:val="0045731C"/>
    <w:rsid w:val="004644FB"/>
    <w:rsid w:val="004647B5"/>
    <w:rsid w:val="004655AB"/>
    <w:rsid w:val="004663EB"/>
    <w:rsid w:val="00467A2F"/>
    <w:rsid w:val="004747AB"/>
    <w:rsid w:val="00481C5B"/>
    <w:rsid w:val="00484BFA"/>
    <w:rsid w:val="00495B78"/>
    <w:rsid w:val="004969CF"/>
    <w:rsid w:val="004A16DE"/>
    <w:rsid w:val="004A3F75"/>
    <w:rsid w:val="004A4107"/>
    <w:rsid w:val="004A63CB"/>
    <w:rsid w:val="004B09E1"/>
    <w:rsid w:val="004B47EC"/>
    <w:rsid w:val="004B5E9D"/>
    <w:rsid w:val="004B7CB2"/>
    <w:rsid w:val="004C00E2"/>
    <w:rsid w:val="004C0A04"/>
    <w:rsid w:val="004D6821"/>
    <w:rsid w:val="004E0104"/>
    <w:rsid w:val="004E4506"/>
    <w:rsid w:val="004E7123"/>
    <w:rsid w:val="004F255D"/>
    <w:rsid w:val="004F2624"/>
    <w:rsid w:val="005012CB"/>
    <w:rsid w:val="00502887"/>
    <w:rsid w:val="0050448F"/>
    <w:rsid w:val="00506E4E"/>
    <w:rsid w:val="00510277"/>
    <w:rsid w:val="00521B7D"/>
    <w:rsid w:val="0052700C"/>
    <w:rsid w:val="00535633"/>
    <w:rsid w:val="00537A8F"/>
    <w:rsid w:val="005479D1"/>
    <w:rsid w:val="00551D5E"/>
    <w:rsid w:val="00555B89"/>
    <w:rsid w:val="00560B6A"/>
    <w:rsid w:val="00566402"/>
    <w:rsid w:val="00571A8B"/>
    <w:rsid w:val="0057203D"/>
    <w:rsid w:val="00573777"/>
    <w:rsid w:val="0057435A"/>
    <w:rsid w:val="00574E1A"/>
    <w:rsid w:val="0058084B"/>
    <w:rsid w:val="00584D3D"/>
    <w:rsid w:val="0059046A"/>
    <w:rsid w:val="00594795"/>
    <w:rsid w:val="00596861"/>
    <w:rsid w:val="005A4053"/>
    <w:rsid w:val="005A5FC5"/>
    <w:rsid w:val="005A6131"/>
    <w:rsid w:val="005B2D8D"/>
    <w:rsid w:val="005B3D63"/>
    <w:rsid w:val="005B6A5D"/>
    <w:rsid w:val="005D171B"/>
    <w:rsid w:val="005D750E"/>
    <w:rsid w:val="005D75EB"/>
    <w:rsid w:val="005E16D2"/>
    <w:rsid w:val="005E66B8"/>
    <w:rsid w:val="005F09A1"/>
    <w:rsid w:val="005F1228"/>
    <w:rsid w:val="005F1B02"/>
    <w:rsid w:val="005F1B9F"/>
    <w:rsid w:val="006048D6"/>
    <w:rsid w:val="00605E82"/>
    <w:rsid w:val="00607224"/>
    <w:rsid w:val="00616E7A"/>
    <w:rsid w:val="006205A9"/>
    <w:rsid w:val="00621B2C"/>
    <w:rsid w:val="00625006"/>
    <w:rsid w:val="00626718"/>
    <w:rsid w:val="00626BFD"/>
    <w:rsid w:val="00633EE4"/>
    <w:rsid w:val="0064001D"/>
    <w:rsid w:val="006431F2"/>
    <w:rsid w:val="00650EAE"/>
    <w:rsid w:val="00651C57"/>
    <w:rsid w:val="006641C6"/>
    <w:rsid w:val="00671AE4"/>
    <w:rsid w:val="00673E36"/>
    <w:rsid w:val="00674228"/>
    <w:rsid w:val="006778B4"/>
    <w:rsid w:val="006813E9"/>
    <w:rsid w:val="0068271A"/>
    <w:rsid w:val="00690A68"/>
    <w:rsid w:val="00690E03"/>
    <w:rsid w:val="00692005"/>
    <w:rsid w:val="0069585A"/>
    <w:rsid w:val="006A3C5F"/>
    <w:rsid w:val="006A575F"/>
    <w:rsid w:val="006A66CA"/>
    <w:rsid w:val="006A76FA"/>
    <w:rsid w:val="006B0154"/>
    <w:rsid w:val="006B0E02"/>
    <w:rsid w:val="006B2FDF"/>
    <w:rsid w:val="006C53F1"/>
    <w:rsid w:val="006D5BBF"/>
    <w:rsid w:val="006D6510"/>
    <w:rsid w:val="006E4F18"/>
    <w:rsid w:val="006F1AEE"/>
    <w:rsid w:val="006F2483"/>
    <w:rsid w:val="006F2E3B"/>
    <w:rsid w:val="006F64E9"/>
    <w:rsid w:val="006F6F64"/>
    <w:rsid w:val="007016C0"/>
    <w:rsid w:val="00701B84"/>
    <w:rsid w:val="00703A6F"/>
    <w:rsid w:val="0070733E"/>
    <w:rsid w:val="00712676"/>
    <w:rsid w:val="0071530E"/>
    <w:rsid w:val="00716C67"/>
    <w:rsid w:val="00724E0A"/>
    <w:rsid w:val="00725C24"/>
    <w:rsid w:val="00726D4C"/>
    <w:rsid w:val="007363B0"/>
    <w:rsid w:val="00744272"/>
    <w:rsid w:val="00752E29"/>
    <w:rsid w:val="0075533C"/>
    <w:rsid w:val="00756717"/>
    <w:rsid w:val="0075689A"/>
    <w:rsid w:val="00780BE6"/>
    <w:rsid w:val="00784AC9"/>
    <w:rsid w:val="00787AA4"/>
    <w:rsid w:val="00787EE9"/>
    <w:rsid w:val="00792F25"/>
    <w:rsid w:val="007963BC"/>
    <w:rsid w:val="007A0699"/>
    <w:rsid w:val="007A3FD7"/>
    <w:rsid w:val="007A4F2E"/>
    <w:rsid w:val="007A6975"/>
    <w:rsid w:val="007A6D6F"/>
    <w:rsid w:val="007A7249"/>
    <w:rsid w:val="007B079D"/>
    <w:rsid w:val="007D112F"/>
    <w:rsid w:val="007D389E"/>
    <w:rsid w:val="007D628D"/>
    <w:rsid w:val="007E4EC6"/>
    <w:rsid w:val="007E52AE"/>
    <w:rsid w:val="007F3D95"/>
    <w:rsid w:val="007F59E2"/>
    <w:rsid w:val="007F6F5A"/>
    <w:rsid w:val="00801AC2"/>
    <w:rsid w:val="00802F9A"/>
    <w:rsid w:val="00807184"/>
    <w:rsid w:val="00810F36"/>
    <w:rsid w:val="008110C3"/>
    <w:rsid w:val="00813E91"/>
    <w:rsid w:val="00816CDC"/>
    <w:rsid w:val="00826994"/>
    <w:rsid w:val="0083388C"/>
    <w:rsid w:val="00836219"/>
    <w:rsid w:val="008456BB"/>
    <w:rsid w:val="00863B43"/>
    <w:rsid w:val="00863C8E"/>
    <w:rsid w:val="008661F7"/>
    <w:rsid w:val="0087028A"/>
    <w:rsid w:val="0087366F"/>
    <w:rsid w:val="008904EF"/>
    <w:rsid w:val="00892F40"/>
    <w:rsid w:val="008A0DCB"/>
    <w:rsid w:val="008A0E86"/>
    <w:rsid w:val="008A421C"/>
    <w:rsid w:val="008B2071"/>
    <w:rsid w:val="008B584B"/>
    <w:rsid w:val="008C1B97"/>
    <w:rsid w:val="008C72D5"/>
    <w:rsid w:val="008D6660"/>
    <w:rsid w:val="008E25FC"/>
    <w:rsid w:val="008E2F6C"/>
    <w:rsid w:val="008E2FE4"/>
    <w:rsid w:val="008E64FF"/>
    <w:rsid w:val="008E762C"/>
    <w:rsid w:val="008F04B3"/>
    <w:rsid w:val="008F1DAB"/>
    <w:rsid w:val="008F5239"/>
    <w:rsid w:val="009003EA"/>
    <w:rsid w:val="009025CC"/>
    <w:rsid w:val="009115CF"/>
    <w:rsid w:val="00913862"/>
    <w:rsid w:val="00914A85"/>
    <w:rsid w:val="00923B96"/>
    <w:rsid w:val="00923D58"/>
    <w:rsid w:val="00925249"/>
    <w:rsid w:val="00925AAD"/>
    <w:rsid w:val="00926261"/>
    <w:rsid w:val="00926A2F"/>
    <w:rsid w:val="00930760"/>
    <w:rsid w:val="009339BA"/>
    <w:rsid w:val="00935C81"/>
    <w:rsid w:val="00936E47"/>
    <w:rsid w:val="00941E48"/>
    <w:rsid w:val="00945F63"/>
    <w:rsid w:val="009469C3"/>
    <w:rsid w:val="009473A7"/>
    <w:rsid w:val="0095036B"/>
    <w:rsid w:val="009562A2"/>
    <w:rsid w:val="009718C3"/>
    <w:rsid w:val="009775B8"/>
    <w:rsid w:val="0098372E"/>
    <w:rsid w:val="00983EBB"/>
    <w:rsid w:val="00996921"/>
    <w:rsid w:val="009A12A7"/>
    <w:rsid w:val="009A47F3"/>
    <w:rsid w:val="009A48B3"/>
    <w:rsid w:val="009A6B83"/>
    <w:rsid w:val="009B12B5"/>
    <w:rsid w:val="009B6501"/>
    <w:rsid w:val="009C1551"/>
    <w:rsid w:val="009C6E89"/>
    <w:rsid w:val="009D65D8"/>
    <w:rsid w:val="009F31CF"/>
    <w:rsid w:val="00A012DB"/>
    <w:rsid w:val="00A018CF"/>
    <w:rsid w:val="00A01B9D"/>
    <w:rsid w:val="00A03250"/>
    <w:rsid w:val="00A116AD"/>
    <w:rsid w:val="00A11C28"/>
    <w:rsid w:val="00A1746D"/>
    <w:rsid w:val="00A2445D"/>
    <w:rsid w:val="00A333A6"/>
    <w:rsid w:val="00A34826"/>
    <w:rsid w:val="00A410B4"/>
    <w:rsid w:val="00A4485A"/>
    <w:rsid w:val="00A5123B"/>
    <w:rsid w:val="00A5627E"/>
    <w:rsid w:val="00A563DC"/>
    <w:rsid w:val="00A61C30"/>
    <w:rsid w:val="00A65DFB"/>
    <w:rsid w:val="00A66684"/>
    <w:rsid w:val="00A72148"/>
    <w:rsid w:val="00A7261D"/>
    <w:rsid w:val="00A74D32"/>
    <w:rsid w:val="00A76460"/>
    <w:rsid w:val="00A82A4B"/>
    <w:rsid w:val="00A8320C"/>
    <w:rsid w:val="00A86770"/>
    <w:rsid w:val="00A86D40"/>
    <w:rsid w:val="00A940A5"/>
    <w:rsid w:val="00A94394"/>
    <w:rsid w:val="00AA03E9"/>
    <w:rsid w:val="00AA64EC"/>
    <w:rsid w:val="00AB2421"/>
    <w:rsid w:val="00AB33D5"/>
    <w:rsid w:val="00AB7376"/>
    <w:rsid w:val="00AB7C1B"/>
    <w:rsid w:val="00AC5867"/>
    <w:rsid w:val="00AD2B08"/>
    <w:rsid w:val="00AD311E"/>
    <w:rsid w:val="00AD3225"/>
    <w:rsid w:val="00AD7375"/>
    <w:rsid w:val="00AE587E"/>
    <w:rsid w:val="00AF57D1"/>
    <w:rsid w:val="00AF64E9"/>
    <w:rsid w:val="00B01195"/>
    <w:rsid w:val="00B02259"/>
    <w:rsid w:val="00B07357"/>
    <w:rsid w:val="00B12598"/>
    <w:rsid w:val="00B14E9D"/>
    <w:rsid w:val="00B15996"/>
    <w:rsid w:val="00B20C05"/>
    <w:rsid w:val="00B213CA"/>
    <w:rsid w:val="00B2219A"/>
    <w:rsid w:val="00B25DDC"/>
    <w:rsid w:val="00B3138A"/>
    <w:rsid w:val="00B34C36"/>
    <w:rsid w:val="00B35D31"/>
    <w:rsid w:val="00B439BC"/>
    <w:rsid w:val="00B50531"/>
    <w:rsid w:val="00B5215B"/>
    <w:rsid w:val="00B548D1"/>
    <w:rsid w:val="00B63D04"/>
    <w:rsid w:val="00B671D1"/>
    <w:rsid w:val="00B701A4"/>
    <w:rsid w:val="00B728D3"/>
    <w:rsid w:val="00B74E1B"/>
    <w:rsid w:val="00B75778"/>
    <w:rsid w:val="00B80048"/>
    <w:rsid w:val="00B90547"/>
    <w:rsid w:val="00B968D8"/>
    <w:rsid w:val="00BA04AD"/>
    <w:rsid w:val="00BA1593"/>
    <w:rsid w:val="00BB15B5"/>
    <w:rsid w:val="00BC42DC"/>
    <w:rsid w:val="00BC6702"/>
    <w:rsid w:val="00BD0FBD"/>
    <w:rsid w:val="00BD4A23"/>
    <w:rsid w:val="00BD6D5D"/>
    <w:rsid w:val="00BD72E9"/>
    <w:rsid w:val="00BE5E5B"/>
    <w:rsid w:val="00BE66A1"/>
    <w:rsid w:val="00BE6887"/>
    <w:rsid w:val="00BF65CD"/>
    <w:rsid w:val="00BF6DE2"/>
    <w:rsid w:val="00BF77C6"/>
    <w:rsid w:val="00C01C25"/>
    <w:rsid w:val="00C06937"/>
    <w:rsid w:val="00C20E91"/>
    <w:rsid w:val="00C2445E"/>
    <w:rsid w:val="00C3211F"/>
    <w:rsid w:val="00C355F9"/>
    <w:rsid w:val="00C43015"/>
    <w:rsid w:val="00C46929"/>
    <w:rsid w:val="00C5036F"/>
    <w:rsid w:val="00C5622F"/>
    <w:rsid w:val="00C564DE"/>
    <w:rsid w:val="00C61F13"/>
    <w:rsid w:val="00C62A04"/>
    <w:rsid w:val="00C6399A"/>
    <w:rsid w:val="00C64C5F"/>
    <w:rsid w:val="00C65E75"/>
    <w:rsid w:val="00C7282B"/>
    <w:rsid w:val="00C75CD6"/>
    <w:rsid w:val="00C80FBA"/>
    <w:rsid w:val="00C83D34"/>
    <w:rsid w:val="00C85C07"/>
    <w:rsid w:val="00C86B52"/>
    <w:rsid w:val="00C92CD3"/>
    <w:rsid w:val="00C92CE8"/>
    <w:rsid w:val="00C932B4"/>
    <w:rsid w:val="00CA018F"/>
    <w:rsid w:val="00CA05A5"/>
    <w:rsid w:val="00CA0EF2"/>
    <w:rsid w:val="00CB2BD6"/>
    <w:rsid w:val="00CB74C4"/>
    <w:rsid w:val="00CB7DA3"/>
    <w:rsid w:val="00CC03FA"/>
    <w:rsid w:val="00CE3658"/>
    <w:rsid w:val="00CE3D9A"/>
    <w:rsid w:val="00CF1987"/>
    <w:rsid w:val="00CF7A5B"/>
    <w:rsid w:val="00D01BCA"/>
    <w:rsid w:val="00D01D5B"/>
    <w:rsid w:val="00D04B51"/>
    <w:rsid w:val="00D05545"/>
    <w:rsid w:val="00D1316B"/>
    <w:rsid w:val="00D14A5D"/>
    <w:rsid w:val="00D14A84"/>
    <w:rsid w:val="00D15521"/>
    <w:rsid w:val="00D22638"/>
    <w:rsid w:val="00D25142"/>
    <w:rsid w:val="00D26A28"/>
    <w:rsid w:val="00D26DE1"/>
    <w:rsid w:val="00D3127C"/>
    <w:rsid w:val="00D36571"/>
    <w:rsid w:val="00D43147"/>
    <w:rsid w:val="00D437DC"/>
    <w:rsid w:val="00D4707C"/>
    <w:rsid w:val="00D538E4"/>
    <w:rsid w:val="00D54499"/>
    <w:rsid w:val="00D702EB"/>
    <w:rsid w:val="00D73048"/>
    <w:rsid w:val="00D74CAB"/>
    <w:rsid w:val="00D75793"/>
    <w:rsid w:val="00D81717"/>
    <w:rsid w:val="00D82DB8"/>
    <w:rsid w:val="00D83409"/>
    <w:rsid w:val="00D90BF8"/>
    <w:rsid w:val="00D94064"/>
    <w:rsid w:val="00D96091"/>
    <w:rsid w:val="00DA2176"/>
    <w:rsid w:val="00DA3E5F"/>
    <w:rsid w:val="00DA44DD"/>
    <w:rsid w:val="00DA5179"/>
    <w:rsid w:val="00DA7ECF"/>
    <w:rsid w:val="00DB0993"/>
    <w:rsid w:val="00DB34A0"/>
    <w:rsid w:val="00DB7754"/>
    <w:rsid w:val="00DE547F"/>
    <w:rsid w:val="00DF1163"/>
    <w:rsid w:val="00E04FEA"/>
    <w:rsid w:val="00E1140B"/>
    <w:rsid w:val="00E120C9"/>
    <w:rsid w:val="00E12BC7"/>
    <w:rsid w:val="00E1797E"/>
    <w:rsid w:val="00E17D2E"/>
    <w:rsid w:val="00E204B8"/>
    <w:rsid w:val="00E2320F"/>
    <w:rsid w:val="00E25DB0"/>
    <w:rsid w:val="00E30304"/>
    <w:rsid w:val="00E30C46"/>
    <w:rsid w:val="00E43B45"/>
    <w:rsid w:val="00E52011"/>
    <w:rsid w:val="00E53468"/>
    <w:rsid w:val="00E53AF3"/>
    <w:rsid w:val="00E618F8"/>
    <w:rsid w:val="00E63AE4"/>
    <w:rsid w:val="00E63D0D"/>
    <w:rsid w:val="00E709F2"/>
    <w:rsid w:val="00E7100E"/>
    <w:rsid w:val="00E72C11"/>
    <w:rsid w:val="00E754FF"/>
    <w:rsid w:val="00E771F1"/>
    <w:rsid w:val="00E85BBF"/>
    <w:rsid w:val="00E9052B"/>
    <w:rsid w:val="00E9711F"/>
    <w:rsid w:val="00EA2C94"/>
    <w:rsid w:val="00EA5734"/>
    <w:rsid w:val="00EA77D6"/>
    <w:rsid w:val="00EB021D"/>
    <w:rsid w:val="00EB0A21"/>
    <w:rsid w:val="00EB4BDF"/>
    <w:rsid w:val="00EB76DA"/>
    <w:rsid w:val="00EC032A"/>
    <w:rsid w:val="00EC1CA7"/>
    <w:rsid w:val="00ED2148"/>
    <w:rsid w:val="00ED3645"/>
    <w:rsid w:val="00ED6363"/>
    <w:rsid w:val="00EE0CC6"/>
    <w:rsid w:val="00EE360D"/>
    <w:rsid w:val="00EE451F"/>
    <w:rsid w:val="00EE5DC8"/>
    <w:rsid w:val="00EF036A"/>
    <w:rsid w:val="00EF24AB"/>
    <w:rsid w:val="00EF66F2"/>
    <w:rsid w:val="00EF6E99"/>
    <w:rsid w:val="00F017B0"/>
    <w:rsid w:val="00F13F38"/>
    <w:rsid w:val="00F15430"/>
    <w:rsid w:val="00F1599F"/>
    <w:rsid w:val="00F22D92"/>
    <w:rsid w:val="00F27DE1"/>
    <w:rsid w:val="00F31A12"/>
    <w:rsid w:val="00F31CE4"/>
    <w:rsid w:val="00F33ECC"/>
    <w:rsid w:val="00F34922"/>
    <w:rsid w:val="00F35200"/>
    <w:rsid w:val="00F3651A"/>
    <w:rsid w:val="00F3784A"/>
    <w:rsid w:val="00F403FA"/>
    <w:rsid w:val="00F57D30"/>
    <w:rsid w:val="00F63DA1"/>
    <w:rsid w:val="00F656E0"/>
    <w:rsid w:val="00F66BB9"/>
    <w:rsid w:val="00F671BB"/>
    <w:rsid w:val="00F67DE5"/>
    <w:rsid w:val="00F751DE"/>
    <w:rsid w:val="00F82C29"/>
    <w:rsid w:val="00F8754E"/>
    <w:rsid w:val="00F91E31"/>
    <w:rsid w:val="00F93CDF"/>
    <w:rsid w:val="00F969B9"/>
    <w:rsid w:val="00FA0C02"/>
    <w:rsid w:val="00FA3CFD"/>
    <w:rsid w:val="00FA3FAC"/>
    <w:rsid w:val="00FA5C77"/>
    <w:rsid w:val="00FB0835"/>
    <w:rsid w:val="00FB41AD"/>
    <w:rsid w:val="00FB5CD0"/>
    <w:rsid w:val="00FC6C49"/>
    <w:rsid w:val="00FF5FBF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41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1C6"/>
  </w:style>
  <w:style w:type="paragraph" w:styleId="a8">
    <w:name w:val="footer"/>
    <w:basedOn w:val="a"/>
    <w:link w:val="a9"/>
    <w:uiPriority w:val="99"/>
    <w:unhideWhenUsed/>
    <w:rsid w:val="006641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1C6"/>
  </w:style>
  <w:style w:type="character" w:styleId="aa">
    <w:name w:val="Hyperlink"/>
    <w:basedOn w:val="a0"/>
    <w:uiPriority w:val="99"/>
    <w:unhideWhenUsed/>
    <w:rsid w:val="00CB7DA3"/>
    <w:rPr>
      <w:color w:val="0000FF" w:themeColor="hyperlink"/>
      <w:u w:val="single"/>
    </w:rPr>
  </w:style>
  <w:style w:type="table" w:customStyle="1" w:styleId="table-style-blauw-100-outline">
    <w:name w:val="table-style-blauw-100-outline"/>
    <w:basedOn w:val="a1"/>
    <w:rsid w:val="009473A7"/>
    <w:pPr>
      <w:spacing w:line="280" w:lineRule="atLeast"/>
      <w:ind w:firstLine="0"/>
    </w:pPr>
    <w:rPr>
      <w:rFonts w:ascii="Arial" w:eastAsia="Times New Roman" w:hAnsi="Arial"/>
      <w:color w:val="000000"/>
      <w:sz w:val="16"/>
      <w:szCs w:val="20"/>
      <w:lang w:val="nl-NL" w:eastAsia="nl-NL"/>
    </w:rPr>
    <w:tblPr>
      <w:tblStyleRowBandSize w:val="1"/>
      <w:tblInd w:w="0" w:type="dxa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/>
        </w:tcBorders>
      </w:tcPr>
    </w:tblStylePr>
    <w:tblStylePr w:type="band2Horz">
      <w:tblPr/>
      <w:tcPr>
        <w:tcBorders>
          <w:top w:val="single" w:sz="4" w:space="0" w:color="A6A6A6"/>
        </w:tcBorders>
      </w:tcPr>
    </w:tblStylePr>
  </w:style>
  <w:style w:type="table" w:customStyle="1" w:styleId="table-style-blauw-100-outline1">
    <w:name w:val="table-style-blauw-100-outline1"/>
    <w:basedOn w:val="a1"/>
    <w:rsid w:val="00051944"/>
    <w:pPr>
      <w:spacing w:line="280" w:lineRule="atLeast"/>
      <w:ind w:firstLine="0"/>
    </w:pPr>
    <w:rPr>
      <w:rFonts w:ascii="Arial" w:eastAsia="Times New Roman" w:hAnsi="Arial"/>
      <w:color w:val="000000"/>
      <w:sz w:val="16"/>
      <w:szCs w:val="20"/>
      <w:lang w:val="nl-NL" w:eastAsia="nl-NL"/>
    </w:rPr>
    <w:tblPr>
      <w:tblStyleRowBandSize w:val="1"/>
      <w:tblInd w:w="0" w:type="dxa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/>
        </w:tcBorders>
      </w:tcPr>
    </w:tblStylePr>
    <w:tblStylePr w:type="band2Horz">
      <w:tblPr/>
      <w:tcPr>
        <w:tcBorders>
          <w:top w:val="single" w:sz="4" w:space="0" w:color="A6A6A6"/>
        </w:tcBorders>
      </w:tcPr>
    </w:tblStylePr>
  </w:style>
  <w:style w:type="table" w:customStyle="1" w:styleId="table-style-blauw-100-outline2">
    <w:name w:val="table-style-blauw-100-outline2"/>
    <w:basedOn w:val="a1"/>
    <w:rsid w:val="000A2C89"/>
    <w:pPr>
      <w:spacing w:line="280" w:lineRule="atLeast"/>
      <w:ind w:firstLine="0"/>
    </w:pPr>
    <w:rPr>
      <w:rFonts w:ascii="Arial" w:eastAsia="Times New Roman" w:hAnsi="Arial"/>
      <w:color w:val="000000"/>
      <w:sz w:val="16"/>
      <w:szCs w:val="20"/>
      <w:lang w:val="nl-NL" w:eastAsia="nl-NL"/>
    </w:rPr>
    <w:tblPr>
      <w:tblStyleRowBandSize w:val="1"/>
      <w:tblInd w:w="0" w:type="dxa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/>
        </w:tcBorders>
      </w:tcPr>
    </w:tblStylePr>
    <w:tblStylePr w:type="band2Horz">
      <w:tblPr/>
      <w:tcPr>
        <w:tcBorders>
          <w:top w:val="single" w:sz="4" w:space="0" w:color="A6A6A6"/>
        </w:tcBorders>
      </w:tcPr>
    </w:tblStylePr>
  </w:style>
  <w:style w:type="table" w:customStyle="1" w:styleId="table-style-blauw-100-outline3">
    <w:name w:val="table-style-blauw-100-outline3"/>
    <w:basedOn w:val="a1"/>
    <w:rsid w:val="002C637F"/>
    <w:pPr>
      <w:spacing w:line="280" w:lineRule="atLeast"/>
      <w:ind w:firstLine="0"/>
    </w:pPr>
    <w:rPr>
      <w:rFonts w:ascii="Arial" w:eastAsia="Times New Roman" w:hAnsi="Arial"/>
      <w:color w:val="000000"/>
      <w:sz w:val="16"/>
      <w:szCs w:val="20"/>
      <w:lang w:val="nl-NL" w:eastAsia="nl-NL"/>
    </w:rPr>
    <w:tblPr>
      <w:tblStyleRowBandSize w:val="1"/>
      <w:tblInd w:w="0" w:type="dxa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/>
        </w:tcBorders>
      </w:tcPr>
    </w:tblStylePr>
    <w:tblStylePr w:type="band2Horz">
      <w:tblPr/>
      <w:tcPr>
        <w:tcBorders>
          <w:top w:val="single" w:sz="4" w:space="0" w:color="A6A6A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41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1C6"/>
  </w:style>
  <w:style w:type="paragraph" w:styleId="a8">
    <w:name w:val="footer"/>
    <w:basedOn w:val="a"/>
    <w:link w:val="a9"/>
    <w:uiPriority w:val="99"/>
    <w:unhideWhenUsed/>
    <w:rsid w:val="006641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1C6"/>
  </w:style>
  <w:style w:type="character" w:styleId="aa">
    <w:name w:val="Hyperlink"/>
    <w:basedOn w:val="a0"/>
    <w:uiPriority w:val="99"/>
    <w:unhideWhenUsed/>
    <w:rsid w:val="00CB7DA3"/>
    <w:rPr>
      <w:color w:val="0000FF" w:themeColor="hyperlink"/>
      <w:u w:val="single"/>
    </w:rPr>
  </w:style>
  <w:style w:type="table" w:customStyle="1" w:styleId="table-style-blauw-100-outline">
    <w:name w:val="table-style-blauw-100-outline"/>
    <w:basedOn w:val="a1"/>
    <w:rsid w:val="009473A7"/>
    <w:pPr>
      <w:spacing w:line="280" w:lineRule="atLeast"/>
      <w:ind w:firstLine="0"/>
    </w:pPr>
    <w:rPr>
      <w:rFonts w:ascii="Arial" w:eastAsia="Times New Roman" w:hAnsi="Arial"/>
      <w:color w:val="000000"/>
      <w:sz w:val="16"/>
      <w:szCs w:val="20"/>
      <w:lang w:val="nl-NL" w:eastAsia="nl-NL"/>
    </w:rPr>
    <w:tblPr>
      <w:tblStyleRowBandSize w:val="1"/>
      <w:tblInd w:w="0" w:type="dxa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/>
        </w:tcBorders>
      </w:tcPr>
    </w:tblStylePr>
    <w:tblStylePr w:type="band2Horz">
      <w:tblPr/>
      <w:tcPr>
        <w:tcBorders>
          <w:top w:val="single" w:sz="4" w:space="0" w:color="A6A6A6"/>
        </w:tcBorders>
      </w:tcPr>
    </w:tblStylePr>
  </w:style>
  <w:style w:type="table" w:customStyle="1" w:styleId="table-style-blauw-100-outline1">
    <w:name w:val="table-style-blauw-100-outline1"/>
    <w:basedOn w:val="a1"/>
    <w:rsid w:val="00051944"/>
    <w:pPr>
      <w:spacing w:line="280" w:lineRule="atLeast"/>
      <w:ind w:firstLine="0"/>
    </w:pPr>
    <w:rPr>
      <w:rFonts w:ascii="Arial" w:eastAsia="Times New Roman" w:hAnsi="Arial"/>
      <w:color w:val="000000"/>
      <w:sz w:val="16"/>
      <w:szCs w:val="20"/>
      <w:lang w:val="nl-NL" w:eastAsia="nl-NL"/>
    </w:rPr>
    <w:tblPr>
      <w:tblStyleRowBandSize w:val="1"/>
      <w:tblInd w:w="0" w:type="dxa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/>
        </w:tcBorders>
      </w:tcPr>
    </w:tblStylePr>
    <w:tblStylePr w:type="band2Horz">
      <w:tblPr/>
      <w:tcPr>
        <w:tcBorders>
          <w:top w:val="single" w:sz="4" w:space="0" w:color="A6A6A6"/>
        </w:tcBorders>
      </w:tcPr>
    </w:tblStylePr>
  </w:style>
  <w:style w:type="table" w:customStyle="1" w:styleId="table-style-blauw-100-outline2">
    <w:name w:val="table-style-blauw-100-outline2"/>
    <w:basedOn w:val="a1"/>
    <w:rsid w:val="000A2C89"/>
    <w:pPr>
      <w:spacing w:line="280" w:lineRule="atLeast"/>
      <w:ind w:firstLine="0"/>
    </w:pPr>
    <w:rPr>
      <w:rFonts w:ascii="Arial" w:eastAsia="Times New Roman" w:hAnsi="Arial"/>
      <w:color w:val="000000"/>
      <w:sz w:val="16"/>
      <w:szCs w:val="20"/>
      <w:lang w:val="nl-NL" w:eastAsia="nl-NL"/>
    </w:rPr>
    <w:tblPr>
      <w:tblStyleRowBandSize w:val="1"/>
      <w:tblInd w:w="0" w:type="dxa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/>
        </w:tcBorders>
      </w:tcPr>
    </w:tblStylePr>
    <w:tblStylePr w:type="band2Horz">
      <w:tblPr/>
      <w:tcPr>
        <w:tcBorders>
          <w:top w:val="single" w:sz="4" w:space="0" w:color="A6A6A6"/>
        </w:tcBorders>
      </w:tcPr>
    </w:tblStylePr>
  </w:style>
  <w:style w:type="table" w:customStyle="1" w:styleId="table-style-blauw-100-outline3">
    <w:name w:val="table-style-blauw-100-outline3"/>
    <w:basedOn w:val="a1"/>
    <w:rsid w:val="002C637F"/>
    <w:pPr>
      <w:spacing w:line="280" w:lineRule="atLeast"/>
      <w:ind w:firstLine="0"/>
    </w:pPr>
    <w:rPr>
      <w:rFonts w:ascii="Arial" w:eastAsia="Times New Roman" w:hAnsi="Arial"/>
      <w:color w:val="000000"/>
      <w:sz w:val="16"/>
      <w:szCs w:val="20"/>
      <w:lang w:val="nl-NL" w:eastAsia="nl-NL"/>
    </w:rPr>
    <w:tblPr>
      <w:tblStyleRowBandSize w:val="1"/>
      <w:tblInd w:w="0" w:type="dxa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/>
        </w:tcBorders>
      </w:tcPr>
    </w:tblStylePr>
    <w:tblStylePr w:type="band2Horz">
      <w:tblPr/>
      <w:tcPr>
        <w:tcBorders>
          <w:top w:val="single" w:sz="4" w:space="0" w:color="A6A6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gitaltools4IWT@ecory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9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135</cp:revision>
  <cp:lastPrinted>2019-02-01T19:07:00Z</cp:lastPrinted>
  <dcterms:created xsi:type="dcterms:W3CDTF">2019-02-14T13:58:00Z</dcterms:created>
  <dcterms:modified xsi:type="dcterms:W3CDTF">2019-02-21T11:46:00Z</dcterms:modified>
</cp:coreProperties>
</file>